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C6B16" w:rsidRPr="00534C17" w:rsidRDefault="003700FE" w:rsidP="00DC6B16">
      <w:pPr>
        <w:spacing w:after="10"/>
        <w:rPr>
          <w:rFonts w:ascii="Calibri" w:hAnsi="Calibri"/>
          <w:b/>
          <w:color w:val="4F6F2D"/>
          <w:sz w:val="20"/>
        </w:rPr>
      </w:pPr>
      <w:r>
        <w:rPr>
          <w:rFonts w:ascii="Calibri" w:hAnsi="Calibri"/>
          <w:b/>
          <w:noProof/>
          <w:color w:val="4F6F2D"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0" type="#_x0000_t202" style="position:absolute;margin-left:6in;margin-top:-36pt;width:94pt;height:79pt;z-index:251661312;mso-wrap-edited:f" wrapcoords="0 0 21600 0 21600 21600 0 21600 0 0" filled="f" stroked="f">
            <v:fill o:detectmouseclick="t"/>
            <v:textbox inset=",7.2pt,,7.2pt">
              <w:txbxContent>
                <w:p w:rsidR="005E4086" w:rsidRDefault="005E4086">
                  <w:r>
                    <w:rPr>
                      <w:noProof/>
                    </w:rPr>
                    <w:drawing>
                      <wp:inline distT="0" distB="0" distL="0" distR="0">
                        <wp:extent cx="1099820" cy="782738"/>
                        <wp:effectExtent l="0" t="0" r="0" b="0"/>
                        <wp:docPr id="10" name="Picture 9" descr="ATB_H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B_Hm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9820" cy="7827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DC6B16" w:rsidRPr="00534C17">
        <w:rPr>
          <w:rFonts w:ascii="Calibri" w:hAnsi="Calibri"/>
          <w:b/>
          <w:color w:val="4F6F2D"/>
          <w:sz w:val="20"/>
        </w:rPr>
        <w:t>ANN THERESE BERTSCH</w:t>
      </w:r>
    </w:p>
    <w:p w:rsidR="00DC6B16" w:rsidRPr="005756B5" w:rsidRDefault="00DC6B16" w:rsidP="00F42894">
      <w:pPr>
        <w:spacing w:after="10"/>
        <w:rPr>
          <w:rFonts w:ascii="Calibri" w:hAnsi="Calibri"/>
          <w:sz w:val="20"/>
        </w:rPr>
      </w:pPr>
      <w:r w:rsidRPr="006A42ED">
        <w:rPr>
          <w:rFonts w:ascii="Calibri" w:hAnsi="Calibri"/>
          <w:b/>
          <w:sz w:val="20"/>
        </w:rPr>
        <w:t>(612) 386-3297 • ann4419@comcast.net</w:t>
      </w:r>
      <w:r w:rsidRPr="006A42ED">
        <w:rPr>
          <w:rFonts w:ascii="Calibri" w:hAnsi="Calibri"/>
          <w:sz w:val="20"/>
        </w:rPr>
        <w:t xml:space="preserve"> • 4419 Amble Circle • Arden Hills, MN 55112</w:t>
      </w:r>
    </w:p>
    <w:p w:rsidR="00DC6B16" w:rsidRPr="00F42894" w:rsidRDefault="00DC6B16" w:rsidP="00F42894">
      <w:pPr>
        <w:spacing w:before="240"/>
        <w:rPr>
          <w:rFonts w:ascii="Calibri" w:hAnsi="Calibri"/>
          <w:color w:val="000000"/>
          <w:sz w:val="20"/>
        </w:rPr>
      </w:pPr>
      <w:r w:rsidRPr="00AF536F">
        <w:rPr>
          <w:rFonts w:ascii="Calibri" w:hAnsi="Calibri"/>
          <w:b/>
          <w:color w:val="000000"/>
          <w:sz w:val="20"/>
        </w:rPr>
        <w:t xml:space="preserve">INSIGHTS: </w:t>
      </w:r>
      <w:r w:rsidRPr="00AF536F">
        <w:rPr>
          <w:rFonts w:ascii="Calibri" w:hAnsi="Calibri"/>
          <w:color w:val="000000"/>
          <w:sz w:val="20"/>
        </w:rPr>
        <w:t>Innovative marketing and creative direction with award-winning track record of leading business development, global communications, and creative management in corporate management of B2C channels: nutraceutical health, lifestyle wellness, and cosmetic products as well as the medical device industry. Dynamic leader who delivers high-impact solutions to support sales initiative</w:t>
      </w:r>
      <w:r w:rsidR="003C592D">
        <w:rPr>
          <w:rFonts w:ascii="Calibri" w:hAnsi="Calibri"/>
          <w:color w:val="000000"/>
          <w:sz w:val="20"/>
        </w:rPr>
        <w:t>s and customer growth/retention.</w:t>
      </w:r>
    </w:p>
    <w:p w:rsidR="00F42894" w:rsidRPr="00F42894" w:rsidRDefault="00F42894" w:rsidP="00F42894">
      <w:pPr>
        <w:spacing w:before="240"/>
        <w:rPr>
          <w:rFonts w:ascii="Calibri" w:hAnsi="Calibri"/>
          <w:b/>
          <w:color w:val="4F6F2D"/>
          <w:sz w:val="20"/>
        </w:rPr>
      </w:pPr>
      <w:r w:rsidRPr="00B769FF">
        <w:rPr>
          <w:rFonts w:ascii="Calibri" w:hAnsi="Calibri"/>
          <w:b/>
          <w:color w:val="4F6F2D"/>
          <w:sz w:val="20"/>
        </w:rPr>
        <w:t>MARKETING LEADERSHIP / PRODUCT DEVELOPMENT / SALES CAMPAIGN MANAGEMENT</w:t>
      </w:r>
    </w:p>
    <w:tbl>
      <w:tblPr>
        <w:tblpPr w:leftFromText="187" w:rightFromText="187" w:vertAnchor="text" w:horzAnchor="page" w:tblpX="908" w:tblpY="59"/>
        <w:tblW w:w="10998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blBorders>
        <w:tblLook w:val="04A0"/>
      </w:tblPr>
      <w:tblGrid>
        <w:gridCol w:w="5598"/>
        <w:gridCol w:w="5400"/>
      </w:tblGrid>
      <w:tr w:rsidR="00F42894" w:rsidRPr="00D65E5B">
        <w:trPr>
          <w:trHeight w:val="1324"/>
        </w:trPr>
        <w:tc>
          <w:tcPr>
            <w:tcW w:w="5598" w:type="dxa"/>
            <w:shd w:val="clear" w:color="auto" w:fill="E6EED5"/>
          </w:tcPr>
          <w:p w:rsidR="00F42894" w:rsidRPr="006A42ED" w:rsidRDefault="00F42894" w:rsidP="00F42894">
            <w:pPr>
              <w:rPr>
                <w:rFonts w:ascii="Calibri" w:hAnsi="Calibri"/>
                <w:sz w:val="20"/>
              </w:rPr>
            </w:pPr>
            <w:r w:rsidRPr="006A42ED">
              <w:rPr>
                <w:rFonts w:ascii="Calibri" w:hAnsi="Calibri"/>
                <w:color w:val="73B632"/>
                <w:sz w:val="20"/>
              </w:rPr>
              <w:t>•</w:t>
            </w:r>
            <w:r w:rsidRPr="006A42ED">
              <w:rPr>
                <w:rFonts w:ascii="Calibri" w:hAnsi="Calibri"/>
                <w:sz w:val="20"/>
              </w:rPr>
              <w:t xml:space="preserve"> Marketing Communications Management</w:t>
            </w:r>
          </w:p>
          <w:p w:rsidR="00F42894" w:rsidRPr="006A42ED" w:rsidRDefault="00F42894" w:rsidP="00F42894">
            <w:pPr>
              <w:rPr>
                <w:rFonts w:ascii="Calibri" w:hAnsi="Calibri"/>
                <w:sz w:val="20"/>
              </w:rPr>
            </w:pPr>
            <w:r w:rsidRPr="006A42ED">
              <w:rPr>
                <w:rFonts w:ascii="Calibri" w:hAnsi="Calibri"/>
                <w:color w:val="73B632"/>
                <w:sz w:val="20"/>
              </w:rPr>
              <w:t>•</w:t>
            </w:r>
            <w:r w:rsidRPr="006A42ED">
              <w:rPr>
                <w:rFonts w:ascii="Calibri" w:hAnsi="Calibri"/>
                <w:sz w:val="20"/>
              </w:rPr>
              <w:t xml:space="preserve"> Global Product Brand Development </w:t>
            </w:r>
          </w:p>
          <w:p w:rsidR="00F42894" w:rsidRPr="006A42ED" w:rsidRDefault="00F42894" w:rsidP="00F42894">
            <w:pPr>
              <w:rPr>
                <w:rFonts w:ascii="Calibri" w:hAnsi="Calibri"/>
                <w:sz w:val="20"/>
              </w:rPr>
            </w:pPr>
            <w:r w:rsidRPr="006A42ED">
              <w:rPr>
                <w:rFonts w:ascii="Calibri" w:hAnsi="Calibri"/>
                <w:color w:val="73B632"/>
                <w:sz w:val="20"/>
              </w:rPr>
              <w:t>•</w:t>
            </w:r>
            <w:r w:rsidRPr="006A42ED">
              <w:rPr>
                <w:rFonts w:ascii="Calibri" w:hAnsi="Calibri"/>
                <w:sz w:val="20"/>
              </w:rPr>
              <w:t xml:space="preserve"> Channel Marketing / Customer Loyalty Retention</w:t>
            </w:r>
          </w:p>
          <w:p w:rsidR="00F42894" w:rsidRPr="006A42ED" w:rsidRDefault="00F42894" w:rsidP="00F42894">
            <w:pPr>
              <w:rPr>
                <w:rFonts w:ascii="Calibri" w:hAnsi="Calibri"/>
                <w:sz w:val="20"/>
              </w:rPr>
            </w:pPr>
            <w:r w:rsidRPr="006A42ED">
              <w:rPr>
                <w:rFonts w:ascii="Calibri" w:hAnsi="Calibri"/>
                <w:color w:val="73B632"/>
                <w:sz w:val="20"/>
              </w:rPr>
              <w:t>•</w:t>
            </w:r>
            <w:r w:rsidRPr="006A42ED">
              <w:rPr>
                <w:rFonts w:ascii="Calibri" w:hAnsi="Calibri"/>
                <w:sz w:val="20"/>
              </w:rPr>
              <w:t xml:space="preserve"> E-commerce </w:t>
            </w:r>
            <w:r>
              <w:rPr>
                <w:rFonts w:ascii="Calibri" w:hAnsi="Calibri"/>
                <w:sz w:val="20"/>
              </w:rPr>
              <w:t xml:space="preserve">Marketing </w:t>
            </w:r>
            <w:r w:rsidRPr="006A42ED">
              <w:rPr>
                <w:rFonts w:ascii="Calibri" w:hAnsi="Calibri"/>
                <w:sz w:val="20"/>
              </w:rPr>
              <w:t>/ Interactive, E-mail, Blog, Social Media</w:t>
            </w:r>
          </w:p>
          <w:p w:rsidR="00F42894" w:rsidRPr="00D65E5B" w:rsidRDefault="00F42894" w:rsidP="00F42894">
            <w:pPr>
              <w:rPr>
                <w:rFonts w:ascii="Calibri" w:hAnsi="Calibri"/>
                <w:sz w:val="20"/>
              </w:rPr>
            </w:pPr>
            <w:r w:rsidRPr="006A42ED">
              <w:rPr>
                <w:rFonts w:ascii="Calibri" w:hAnsi="Calibri"/>
                <w:color w:val="73B632"/>
                <w:sz w:val="20"/>
              </w:rPr>
              <w:t>•</w:t>
            </w:r>
            <w:r w:rsidRPr="006A42ED">
              <w:rPr>
                <w:rFonts w:ascii="Calibri" w:hAnsi="Calibri"/>
                <w:sz w:val="20"/>
              </w:rPr>
              <w:t xml:space="preserve"> Target Positioning and Promotions / Database Mining</w:t>
            </w:r>
          </w:p>
        </w:tc>
        <w:tc>
          <w:tcPr>
            <w:tcW w:w="5400" w:type="dxa"/>
            <w:shd w:val="clear" w:color="auto" w:fill="E6EED5"/>
          </w:tcPr>
          <w:p w:rsidR="00F42894" w:rsidRPr="006A42ED" w:rsidRDefault="00F42894" w:rsidP="00F42894">
            <w:pPr>
              <w:rPr>
                <w:rFonts w:ascii="Calibri" w:hAnsi="Calibri"/>
                <w:sz w:val="20"/>
              </w:rPr>
            </w:pPr>
            <w:r w:rsidRPr="006A42ED">
              <w:rPr>
                <w:rFonts w:ascii="Calibri" w:hAnsi="Calibri"/>
                <w:color w:val="73B632"/>
                <w:sz w:val="20"/>
              </w:rPr>
              <w:t>•</w:t>
            </w:r>
            <w:r w:rsidRPr="006A42ED">
              <w:rPr>
                <w:rFonts w:ascii="Calibri" w:hAnsi="Calibri"/>
                <w:sz w:val="20"/>
              </w:rPr>
              <w:t xml:space="preserve"> Corporate and FDA Requirements Compliance</w:t>
            </w:r>
          </w:p>
          <w:p w:rsidR="00F42894" w:rsidRPr="006A42ED" w:rsidRDefault="00F42894" w:rsidP="00F42894">
            <w:pPr>
              <w:rPr>
                <w:rFonts w:ascii="Calibri" w:hAnsi="Calibri"/>
                <w:sz w:val="20"/>
              </w:rPr>
            </w:pPr>
            <w:r w:rsidRPr="006A42ED">
              <w:rPr>
                <w:rFonts w:ascii="Calibri" w:hAnsi="Calibri"/>
                <w:color w:val="73B632"/>
                <w:sz w:val="20"/>
              </w:rPr>
              <w:t>•</w:t>
            </w:r>
            <w:r w:rsidRPr="006A42ED">
              <w:rPr>
                <w:rFonts w:ascii="Calibri" w:hAnsi="Calibri"/>
                <w:sz w:val="20"/>
              </w:rPr>
              <w:t xml:space="preserve"> Team Leadership / Vendor–Agency Relationship Management</w:t>
            </w:r>
          </w:p>
          <w:p w:rsidR="00F42894" w:rsidRPr="006A42ED" w:rsidRDefault="00F42894" w:rsidP="00F42894">
            <w:pPr>
              <w:rPr>
                <w:rFonts w:ascii="Calibri" w:hAnsi="Calibri"/>
                <w:sz w:val="20"/>
              </w:rPr>
            </w:pPr>
            <w:r w:rsidRPr="006A42ED">
              <w:rPr>
                <w:rFonts w:ascii="Calibri" w:hAnsi="Calibri"/>
                <w:color w:val="73B632"/>
                <w:sz w:val="20"/>
              </w:rPr>
              <w:t>•</w:t>
            </w:r>
            <w:r w:rsidRPr="006A42ED">
              <w:rPr>
                <w:rFonts w:ascii="Calibri" w:hAnsi="Calibri"/>
                <w:sz w:val="20"/>
              </w:rPr>
              <w:t xml:space="preserve"> National Convention and Event Direction</w:t>
            </w:r>
          </w:p>
          <w:p w:rsidR="00F42894" w:rsidRPr="006A42ED" w:rsidRDefault="00F42894" w:rsidP="00F42894">
            <w:pPr>
              <w:rPr>
                <w:rFonts w:ascii="Calibri" w:hAnsi="Calibri"/>
                <w:sz w:val="20"/>
              </w:rPr>
            </w:pPr>
            <w:r w:rsidRPr="006A42ED">
              <w:rPr>
                <w:rFonts w:ascii="Calibri" w:hAnsi="Calibri"/>
                <w:color w:val="73B632"/>
                <w:sz w:val="20"/>
              </w:rPr>
              <w:t>•</w:t>
            </w:r>
            <w:r w:rsidRPr="006A42ED">
              <w:rPr>
                <w:rFonts w:ascii="Calibri" w:hAnsi="Calibri"/>
                <w:sz w:val="20"/>
              </w:rPr>
              <w:t xml:space="preserve"> Performance Based Sales Force Initiatives </w:t>
            </w:r>
          </w:p>
          <w:p w:rsidR="00F42894" w:rsidRPr="00D65E5B" w:rsidRDefault="00F42894" w:rsidP="00F42894">
            <w:pPr>
              <w:rPr>
                <w:rFonts w:ascii="Calibri" w:hAnsi="Calibri"/>
                <w:sz w:val="20"/>
              </w:rPr>
            </w:pPr>
            <w:r w:rsidRPr="006A42ED">
              <w:rPr>
                <w:rFonts w:ascii="Calibri" w:hAnsi="Calibri"/>
                <w:color w:val="73B632"/>
                <w:sz w:val="20"/>
              </w:rPr>
              <w:t>•</w:t>
            </w:r>
            <w:r w:rsidRPr="006A42ED">
              <w:rPr>
                <w:rFonts w:ascii="Calibri" w:hAnsi="Calibri"/>
                <w:sz w:val="20"/>
              </w:rPr>
              <w:t xml:space="preserve"> Strategic Allocation of Depar</w:t>
            </w:r>
            <w:r>
              <w:rPr>
                <w:rFonts w:ascii="Calibri" w:hAnsi="Calibri"/>
                <w:sz w:val="20"/>
              </w:rPr>
              <w:t xml:space="preserve">tment Budgets </w:t>
            </w:r>
          </w:p>
        </w:tc>
      </w:tr>
    </w:tbl>
    <w:p w:rsidR="00F42894" w:rsidRDefault="00F42894" w:rsidP="00F42894">
      <w:pPr>
        <w:rPr>
          <w:rFonts w:ascii="Calibri" w:hAnsi="Calibri"/>
          <w:b/>
          <w:color w:val="4F6F2D"/>
          <w:sz w:val="20"/>
        </w:rPr>
      </w:pPr>
    </w:p>
    <w:p w:rsidR="00DC6B16" w:rsidRPr="001C0392" w:rsidRDefault="00DC6B16" w:rsidP="00DC6B16">
      <w:pPr>
        <w:rPr>
          <w:rFonts w:ascii="Calibri" w:hAnsi="Calibri"/>
          <w:b/>
          <w:color w:val="4F6F2D"/>
          <w:sz w:val="20"/>
        </w:rPr>
      </w:pPr>
    </w:p>
    <w:p w:rsidR="00DC6B16" w:rsidRPr="001C0392" w:rsidRDefault="003700FE" w:rsidP="00DC6B16">
      <w:pPr>
        <w:rPr>
          <w:rFonts w:ascii="Calibri" w:hAnsi="Calibri"/>
          <w:b/>
          <w:color w:val="4F6F2D"/>
          <w:sz w:val="20"/>
        </w:rPr>
      </w:pPr>
      <w:r w:rsidRPr="003700FE">
        <w:rPr>
          <w:noProof/>
          <w:color w:val="4F6F2D"/>
        </w:rPr>
        <w:pict>
          <v:shape id="_x0000_s1058" type="#_x0000_t202" style="position:absolute;margin-left:6in;margin-top:-3.25pt;width:123.15pt;height:54pt;z-index:251659264;mso-wrap-edited:f" wrapcoords="0 0 21600 0 21600 21600 0 21600 0 0" filled="f" stroked="f">
            <v:fill o:detectmouseclick="t"/>
            <v:textbox style="mso-next-textbox:#_x0000_s1058" inset="0,0,0,0">
              <w:txbxContent>
                <w:p w:rsidR="005E4086" w:rsidRDefault="005E4086" w:rsidP="00DC6B16">
                  <w:r>
                    <w:rPr>
                      <w:noProof/>
                    </w:rPr>
                    <w:drawing>
                      <wp:inline distT="0" distB="0" distL="0" distR="0">
                        <wp:extent cx="1530350" cy="508000"/>
                        <wp:effectExtent l="25400" t="0" r="0" b="0"/>
                        <wp:docPr id="2" name="Picture 15" descr="TreeRays 2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TreeRays 2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035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DC6B16" w:rsidRPr="00664DC4">
        <w:rPr>
          <w:rFonts w:ascii="Calibri" w:hAnsi="Calibri"/>
          <w:b/>
          <w:color w:val="4F6F2D"/>
          <w:sz w:val="20"/>
        </w:rPr>
        <w:t>PROFESSIONAL EXPERIENCE</w:t>
      </w:r>
    </w:p>
    <w:p w:rsidR="00DC6B16" w:rsidRPr="001C0392" w:rsidRDefault="00DC6B16" w:rsidP="00DC6B16">
      <w:pPr>
        <w:rPr>
          <w:rFonts w:ascii="Calibri" w:hAnsi="Calibri"/>
          <w:sz w:val="20"/>
        </w:rPr>
      </w:pPr>
    </w:p>
    <w:p w:rsidR="00DC6B16" w:rsidRPr="00A63B51" w:rsidRDefault="00FE0649" w:rsidP="00DC6B16">
      <w:pPr>
        <w:pBdr>
          <w:top w:val="single" w:sz="8" w:space="1" w:color="4F6F2D"/>
        </w:pBd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CREATIVE DIRECTOR – PROJECT MANAGEMENT</w:t>
      </w:r>
      <w:r w:rsidR="00DC6B16" w:rsidRPr="00A63B51">
        <w:rPr>
          <w:rFonts w:ascii="Calibri" w:hAnsi="Calibri"/>
          <w:b/>
          <w:sz w:val="20"/>
        </w:rPr>
        <w:t xml:space="preserve"> / TreeRays Creative</w:t>
      </w:r>
      <w:r w:rsidR="00DC6B16" w:rsidRPr="00A63B51">
        <w:rPr>
          <w:rFonts w:ascii="Calibri" w:hAnsi="Calibri"/>
          <w:sz w:val="20"/>
        </w:rPr>
        <w:t xml:space="preserve"> </w:t>
      </w:r>
    </w:p>
    <w:p w:rsidR="00DC6B16" w:rsidRPr="002E32A3" w:rsidRDefault="00DC6B16" w:rsidP="00DC6B16">
      <w:pPr>
        <w:rPr>
          <w:rFonts w:ascii="Calibri" w:hAnsi="Calibri"/>
          <w:i/>
          <w:sz w:val="20"/>
        </w:rPr>
      </w:pPr>
      <w:r w:rsidRPr="002E32A3">
        <w:rPr>
          <w:rFonts w:ascii="Calibri" w:hAnsi="Calibri"/>
          <w:i/>
          <w:sz w:val="20"/>
        </w:rPr>
        <w:t>St. Paul, MN / 2013–Present</w:t>
      </w:r>
    </w:p>
    <w:p w:rsidR="00DC6B16" w:rsidRPr="005756B5" w:rsidRDefault="00DC6B16" w:rsidP="00DC6B16">
      <w:pPr>
        <w:tabs>
          <w:tab w:val="left" w:pos="720"/>
        </w:tabs>
        <w:ind w:left="720"/>
        <w:rPr>
          <w:rFonts w:ascii="Calibri" w:hAnsi="Calibri"/>
          <w:sz w:val="20"/>
        </w:rPr>
      </w:pPr>
      <w:r w:rsidRPr="005756B5">
        <w:rPr>
          <w:rFonts w:ascii="Calibri" w:hAnsi="Calibri"/>
          <w:sz w:val="20"/>
        </w:rPr>
        <w:t xml:space="preserve">Experienced marketing and business development consultant spearheads strategic vision and creative direction to achieve </w:t>
      </w:r>
      <w:r w:rsidR="00180E79">
        <w:rPr>
          <w:rFonts w:ascii="Calibri" w:hAnsi="Calibri"/>
          <w:sz w:val="20"/>
        </w:rPr>
        <w:t>brand marketing objectives. C</w:t>
      </w:r>
      <w:r w:rsidRPr="005756B5">
        <w:rPr>
          <w:rFonts w:ascii="Calibri" w:hAnsi="Calibri"/>
          <w:sz w:val="20"/>
        </w:rPr>
        <w:t xml:space="preserve">ollaborate with clients on management of global cross-platform growth initiatives. Strategize market penetration targets and implements product development/branding, interactive presentations, </w:t>
      </w:r>
      <w:r w:rsidR="00180E79">
        <w:rPr>
          <w:rFonts w:ascii="Calibri" w:hAnsi="Calibri"/>
          <w:sz w:val="20"/>
        </w:rPr>
        <w:br/>
      </w:r>
      <w:r w:rsidRPr="005756B5">
        <w:rPr>
          <w:rFonts w:ascii="Calibri" w:hAnsi="Calibri"/>
          <w:sz w:val="20"/>
        </w:rPr>
        <w:t xml:space="preserve">E-commerce </w:t>
      </w:r>
      <w:r w:rsidR="00180E79">
        <w:rPr>
          <w:rFonts w:ascii="Calibri" w:hAnsi="Calibri"/>
          <w:sz w:val="20"/>
        </w:rPr>
        <w:t>management</w:t>
      </w:r>
      <w:r w:rsidRPr="005756B5">
        <w:rPr>
          <w:rFonts w:ascii="Calibri" w:hAnsi="Calibri"/>
          <w:sz w:val="20"/>
        </w:rPr>
        <w:t xml:space="preserve">, </w:t>
      </w:r>
      <w:r w:rsidR="00180E79">
        <w:rPr>
          <w:rFonts w:ascii="Calibri" w:hAnsi="Calibri"/>
          <w:sz w:val="20"/>
        </w:rPr>
        <w:t xml:space="preserve">user interface design and implementation, </w:t>
      </w:r>
      <w:r w:rsidRPr="005756B5">
        <w:rPr>
          <w:rFonts w:ascii="Calibri" w:hAnsi="Calibri"/>
          <w:sz w:val="20"/>
        </w:rPr>
        <w:t>and social media expansion</w:t>
      </w:r>
      <w:r w:rsidR="00180E79">
        <w:rPr>
          <w:rFonts w:ascii="Calibri" w:hAnsi="Calibri"/>
          <w:sz w:val="20"/>
        </w:rPr>
        <w:t>/campaigns</w:t>
      </w:r>
      <w:r w:rsidRPr="005756B5">
        <w:rPr>
          <w:rFonts w:ascii="Calibri" w:hAnsi="Calibri"/>
          <w:sz w:val="20"/>
        </w:rPr>
        <w:t xml:space="preserve">. </w:t>
      </w:r>
    </w:p>
    <w:p w:rsidR="00DC6B16" w:rsidRPr="005756B5" w:rsidRDefault="00DC6B16" w:rsidP="00DC6B16">
      <w:pPr>
        <w:ind w:left="158" w:hanging="158"/>
        <w:rPr>
          <w:rFonts w:ascii="Calibri" w:hAnsi="Calibri"/>
          <w:b/>
          <w:sz w:val="20"/>
        </w:rPr>
      </w:pPr>
      <w:r w:rsidRPr="00664DC4">
        <w:rPr>
          <w:rFonts w:ascii="Calibri" w:hAnsi="Calibri"/>
          <w:color w:val="73B632"/>
          <w:sz w:val="20"/>
        </w:rPr>
        <w:t>•</w:t>
      </w:r>
      <w:r w:rsidRPr="005756B5">
        <w:rPr>
          <w:rFonts w:ascii="Calibri" w:hAnsi="Calibri"/>
          <w:b/>
          <w:sz w:val="20"/>
        </w:rPr>
        <w:t xml:space="preserve"> Creative development </w:t>
      </w:r>
      <w:r w:rsidR="00180E79">
        <w:rPr>
          <w:rFonts w:ascii="Calibri" w:hAnsi="Calibri"/>
          <w:b/>
          <w:sz w:val="20"/>
        </w:rPr>
        <w:t xml:space="preserve">and production </w:t>
      </w:r>
      <w:r w:rsidRPr="005756B5">
        <w:rPr>
          <w:rFonts w:ascii="Calibri" w:hAnsi="Calibri"/>
          <w:b/>
          <w:sz w:val="20"/>
        </w:rPr>
        <w:t>for client accounts including</w:t>
      </w:r>
      <w:r w:rsidRPr="005756B5">
        <w:rPr>
          <w:rFonts w:ascii="Calibri" w:hAnsi="Calibri"/>
          <w:sz w:val="20"/>
        </w:rPr>
        <w:t xml:space="preserve"> </w:t>
      </w:r>
      <w:r w:rsidRPr="005756B5">
        <w:rPr>
          <w:rFonts w:ascii="Calibri" w:hAnsi="Calibri"/>
          <w:b/>
          <w:sz w:val="20"/>
        </w:rPr>
        <w:t xml:space="preserve">Eniva </w:t>
      </w:r>
      <w:r w:rsidR="005B3893">
        <w:rPr>
          <w:rFonts w:ascii="Calibri" w:hAnsi="Calibri"/>
          <w:b/>
          <w:sz w:val="20"/>
        </w:rPr>
        <w:t>Health</w:t>
      </w:r>
      <w:r w:rsidRPr="005756B5">
        <w:rPr>
          <w:rFonts w:ascii="Calibri" w:hAnsi="Calibri"/>
          <w:b/>
          <w:sz w:val="20"/>
        </w:rPr>
        <w:t>, ImmunoNu</w:t>
      </w:r>
      <w:r w:rsidR="00180E79">
        <w:rPr>
          <w:rFonts w:ascii="Calibri" w:hAnsi="Calibri"/>
          <w:b/>
          <w:sz w:val="20"/>
        </w:rPr>
        <w:t xml:space="preserve">trient Laboratories, Medtronic, </w:t>
      </w:r>
      <w:r w:rsidRPr="005756B5">
        <w:rPr>
          <w:rFonts w:ascii="Calibri" w:hAnsi="Calibri"/>
          <w:b/>
          <w:sz w:val="20"/>
        </w:rPr>
        <w:t>Mauer Sports Nutrition</w:t>
      </w:r>
      <w:r w:rsidR="00180E79">
        <w:rPr>
          <w:rFonts w:ascii="Calibri" w:hAnsi="Calibri"/>
          <w:b/>
          <w:sz w:val="20"/>
        </w:rPr>
        <w:t xml:space="preserve">, Macy’s, </w:t>
      </w:r>
      <w:r w:rsidRPr="005756B5">
        <w:rPr>
          <w:rFonts w:ascii="Calibri" w:hAnsi="Calibri"/>
          <w:b/>
          <w:sz w:val="20"/>
        </w:rPr>
        <w:t>SuperAmerica</w:t>
      </w:r>
      <w:r w:rsidR="00180E79">
        <w:rPr>
          <w:rFonts w:ascii="Calibri" w:hAnsi="Calibri"/>
          <w:b/>
          <w:sz w:val="20"/>
        </w:rPr>
        <w:t xml:space="preserve">, </w:t>
      </w:r>
      <w:r w:rsidRPr="005756B5">
        <w:rPr>
          <w:rFonts w:ascii="Calibri" w:hAnsi="Calibri"/>
          <w:b/>
          <w:sz w:val="20"/>
        </w:rPr>
        <w:t>Dollar Tree</w:t>
      </w:r>
      <w:r w:rsidR="00180E79">
        <w:rPr>
          <w:rFonts w:ascii="Calibri" w:hAnsi="Calibri"/>
          <w:b/>
          <w:sz w:val="20"/>
        </w:rPr>
        <w:t>, Scantron, and Printing Industry Midwest</w:t>
      </w:r>
      <w:r w:rsidRPr="005756B5">
        <w:rPr>
          <w:rFonts w:ascii="Calibri" w:hAnsi="Calibri"/>
          <w:b/>
          <w:sz w:val="20"/>
        </w:rPr>
        <w:t xml:space="preserve">. </w:t>
      </w:r>
    </w:p>
    <w:p w:rsidR="00DC6B16" w:rsidRPr="005756B5" w:rsidRDefault="003700FE" w:rsidP="00DC6B16">
      <w:pPr>
        <w:rPr>
          <w:rFonts w:ascii="Calibri" w:hAnsi="Calibri"/>
          <w:sz w:val="20"/>
        </w:rPr>
      </w:pPr>
      <w:r w:rsidRPr="003700FE">
        <w:rPr>
          <w:noProof/>
          <w:color w:val="4F6F2D"/>
        </w:rPr>
        <w:pict>
          <v:shape id="_x0000_s1032" type="#_x0000_t202" style="position:absolute;margin-left:396pt;margin-top:5.6pt;width:162pt;height:31.55pt;z-index:251656192;mso-wrap-edited:f" wrapcoords="0 0 21600 0 21600 21600 0 21600 0 0" filled="f" stroked="f">
            <v:fill o:detectmouseclick="t"/>
            <v:textbox style="mso-next-textbox:#_x0000_s1032" inset=".72pt,0,0,0">
              <w:txbxContent>
                <w:p w:rsidR="005E4086" w:rsidRPr="001E0DA9" w:rsidRDefault="005E4086" w:rsidP="00DC6B16">
                  <w:r w:rsidRPr="00DE6214">
                    <w:rPr>
                      <w:noProof/>
                    </w:rPr>
                    <w:drawing>
                      <wp:inline distT="0" distB="0" distL="0" distR="0">
                        <wp:extent cx="1983015" cy="407621"/>
                        <wp:effectExtent l="25400" t="0" r="0" b="0"/>
                        <wp:docPr id="7" name="Picture 4" descr="eniva_logo_CMY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iva_logo_CMYK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5047" cy="4080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DC6B16" w:rsidRPr="005756B5" w:rsidRDefault="00DC6B16" w:rsidP="00DC6B16">
      <w:pPr>
        <w:pBdr>
          <w:top w:val="single" w:sz="8" w:space="1" w:color="4F6F2D"/>
        </w:pBd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SENIOR DIRECTOR OF MARKETING – GLOBAL / Eniva </w:t>
      </w:r>
      <w:r w:rsidR="0037495B">
        <w:rPr>
          <w:rFonts w:ascii="Calibri" w:hAnsi="Calibri"/>
          <w:b/>
          <w:sz w:val="20"/>
        </w:rPr>
        <w:t>Health</w:t>
      </w:r>
      <w:r>
        <w:rPr>
          <w:rFonts w:ascii="Calibri" w:hAnsi="Calibri"/>
          <w:b/>
          <w:sz w:val="20"/>
        </w:rPr>
        <w:t xml:space="preserve"> –</w:t>
      </w:r>
      <w:r w:rsidRPr="005756B5">
        <w:rPr>
          <w:rFonts w:ascii="Calibri" w:hAnsi="Calibri"/>
          <w:b/>
          <w:sz w:val="20"/>
        </w:rPr>
        <w:t xml:space="preserve"> Eniva Nutraceutics and ImmunoNutrient Laboratories </w:t>
      </w:r>
    </w:p>
    <w:p w:rsidR="00DC6B16" w:rsidRPr="007D3987" w:rsidRDefault="00DC6B16" w:rsidP="00DC6B16">
      <w:pPr>
        <w:rPr>
          <w:rFonts w:ascii="Calibri" w:hAnsi="Calibri"/>
          <w:i/>
          <w:sz w:val="20"/>
        </w:rPr>
      </w:pPr>
      <w:r w:rsidRPr="007D3987">
        <w:rPr>
          <w:rFonts w:ascii="Calibri" w:hAnsi="Calibri"/>
          <w:i/>
          <w:sz w:val="20"/>
        </w:rPr>
        <w:t xml:space="preserve">Plymouth, MN / </w:t>
      </w:r>
      <w:r w:rsidR="0043075F">
        <w:rPr>
          <w:rFonts w:ascii="Calibri" w:hAnsi="Calibri"/>
          <w:i/>
          <w:sz w:val="20"/>
        </w:rPr>
        <w:t>8+ years</w:t>
      </w:r>
    </w:p>
    <w:p w:rsidR="00DC6B16" w:rsidRPr="005756B5" w:rsidRDefault="00DC6B16" w:rsidP="00DC6B16">
      <w:pPr>
        <w:ind w:left="720"/>
        <w:rPr>
          <w:rFonts w:ascii="Calibri" w:hAnsi="Calibri"/>
          <w:color w:val="000000"/>
          <w:sz w:val="20"/>
        </w:rPr>
      </w:pPr>
      <w:r w:rsidRPr="005756B5">
        <w:rPr>
          <w:rFonts w:ascii="Calibri" w:hAnsi="Calibri"/>
          <w:color w:val="000000"/>
          <w:sz w:val="20"/>
        </w:rPr>
        <w:t>Est</w:t>
      </w:r>
      <w:r w:rsidR="00180E79">
        <w:rPr>
          <w:rFonts w:ascii="Calibri" w:hAnsi="Calibri"/>
          <w:color w:val="000000"/>
          <w:sz w:val="20"/>
        </w:rPr>
        <w:t>ablished strategic marketing/</w:t>
      </w:r>
      <w:r w:rsidRPr="005756B5">
        <w:rPr>
          <w:rFonts w:ascii="Calibri" w:hAnsi="Calibri"/>
          <w:color w:val="000000"/>
          <w:sz w:val="20"/>
        </w:rPr>
        <w:t xml:space="preserve">creative direction for product brand development, medical research, database mining, channel sales, multi-level and B2C marketing, </w:t>
      </w:r>
      <w:r w:rsidR="00180E79">
        <w:rPr>
          <w:rFonts w:ascii="Calibri" w:hAnsi="Calibri"/>
          <w:color w:val="000000"/>
          <w:sz w:val="20"/>
        </w:rPr>
        <w:t xml:space="preserve">e-commerce solutions, </w:t>
      </w:r>
      <w:r w:rsidRPr="005756B5">
        <w:rPr>
          <w:rFonts w:ascii="Calibri" w:hAnsi="Calibri"/>
          <w:color w:val="000000"/>
          <w:sz w:val="20"/>
        </w:rPr>
        <w:t>and managed all aspects of national conventions.</w:t>
      </w:r>
      <w:r w:rsidRPr="002C2AF5">
        <w:rPr>
          <w:noProof/>
        </w:rPr>
        <w:t xml:space="preserve"> </w:t>
      </w:r>
    </w:p>
    <w:p w:rsidR="00DC6B16" w:rsidRPr="005756B5" w:rsidRDefault="00DC6B16" w:rsidP="00DC6B16">
      <w:pPr>
        <w:rPr>
          <w:rFonts w:ascii="Calibri" w:hAnsi="Calibri"/>
          <w:sz w:val="20"/>
        </w:rPr>
      </w:pPr>
    </w:p>
    <w:p w:rsidR="00DC6B16" w:rsidRPr="005756B5" w:rsidRDefault="00DC6B16" w:rsidP="00DC6B16">
      <w:pPr>
        <w:ind w:left="691" w:hanging="691"/>
        <w:rPr>
          <w:rFonts w:ascii="Calibri" w:hAnsi="Calibri"/>
          <w:sz w:val="20"/>
        </w:rPr>
      </w:pPr>
      <w:r w:rsidRPr="00293468">
        <w:rPr>
          <w:rFonts w:ascii="Calibri" w:hAnsi="Calibri"/>
          <w:b/>
          <w:color w:val="73B632"/>
          <w:sz w:val="20"/>
        </w:rPr>
        <w:t>•</w:t>
      </w:r>
      <w:r w:rsidRPr="005756B5">
        <w:rPr>
          <w:rFonts w:ascii="Calibri" w:hAnsi="Calibri"/>
          <w:b/>
          <w:sz w:val="20"/>
        </w:rPr>
        <w:t xml:space="preserve"> Strategic Product Marketing:</w:t>
      </w:r>
      <w:r w:rsidRPr="005756B5">
        <w:rPr>
          <w:rFonts w:ascii="Calibri" w:hAnsi="Calibri"/>
          <w:sz w:val="20"/>
        </w:rPr>
        <w:t xml:space="preserve"> Developed and successfully implemented strategies to position Eniva as the premier dietary supplement developer of leading edge, therapeutic nutraceuticals. </w:t>
      </w:r>
    </w:p>
    <w:p w:rsidR="00DC6B16" w:rsidRDefault="00DC6B16" w:rsidP="00DC6B16">
      <w:pPr>
        <w:ind w:firstLine="72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–</w:t>
      </w:r>
      <w:r w:rsidRPr="005756B5">
        <w:rPr>
          <w:rFonts w:ascii="Calibri" w:hAnsi="Calibri"/>
          <w:color w:val="000000"/>
          <w:sz w:val="20"/>
        </w:rPr>
        <w:t xml:space="preserve"> Established company growth path that led to revenue growth from </w:t>
      </w:r>
      <w:r w:rsidRPr="001343A7">
        <w:rPr>
          <w:rFonts w:ascii="Calibri" w:hAnsi="Calibri"/>
          <w:b/>
          <w:color w:val="000000"/>
          <w:sz w:val="20"/>
        </w:rPr>
        <w:t>start-up to $75 million in sales.</w:t>
      </w:r>
    </w:p>
    <w:p w:rsidR="00DC6B16" w:rsidRPr="00945F73" w:rsidRDefault="00DC6B16" w:rsidP="00DC6B16">
      <w:pPr>
        <w:ind w:left="878" w:hanging="158"/>
        <w:rPr>
          <w:rFonts w:ascii="Calibri" w:hAnsi="Calibri"/>
          <w:color w:val="000000"/>
          <w:sz w:val="20"/>
        </w:rPr>
      </w:pPr>
      <w:r>
        <w:rPr>
          <w:rFonts w:ascii="Calibri" w:hAnsi="Calibri"/>
          <w:sz w:val="20"/>
        </w:rPr>
        <w:t>–</w:t>
      </w:r>
      <w:r w:rsidRPr="005756B5">
        <w:rPr>
          <w:rFonts w:ascii="Calibri" w:hAnsi="Calibri"/>
          <w:sz w:val="20"/>
        </w:rPr>
        <w:t xml:space="preserve"> Developed full line of health and wellness dietary supplements performing product launch administration of </w:t>
      </w:r>
      <w:r w:rsidRPr="001343A7">
        <w:rPr>
          <w:rFonts w:ascii="Calibri" w:hAnsi="Calibri"/>
          <w:b/>
          <w:sz w:val="20"/>
        </w:rPr>
        <w:t xml:space="preserve">120+ </w:t>
      </w:r>
      <w:r w:rsidRPr="001343A7">
        <w:rPr>
          <w:rFonts w:ascii="Calibri" w:hAnsi="Calibri"/>
          <w:b/>
          <w:color w:val="000000"/>
          <w:sz w:val="20"/>
        </w:rPr>
        <w:t>nutraceutical health, all-natural skin care, and wellness products.</w:t>
      </w:r>
      <w:r w:rsidRPr="005756B5">
        <w:rPr>
          <w:rFonts w:ascii="Calibri" w:hAnsi="Calibri"/>
          <w:sz w:val="20"/>
        </w:rPr>
        <w:t xml:space="preserve">  </w:t>
      </w:r>
    </w:p>
    <w:p w:rsidR="00DC6B16" w:rsidRPr="005756B5" w:rsidRDefault="00DC6B16" w:rsidP="00DC6B16">
      <w:pPr>
        <w:ind w:left="878" w:hanging="15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–</w:t>
      </w:r>
      <w:r w:rsidRPr="005756B5">
        <w:rPr>
          <w:rFonts w:ascii="Calibri" w:hAnsi="Calibri"/>
          <w:sz w:val="20"/>
        </w:rPr>
        <w:t xml:space="preserve"> Established VIBE</w:t>
      </w:r>
      <w:r w:rsidRPr="005756B5">
        <w:rPr>
          <w:rFonts w:ascii="Calibri" w:hAnsi="Calibri"/>
          <w:sz w:val="20"/>
          <w:vertAlign w:val="superscript"/>
        </w:rPr>
        <w:t>®</w:t>
      </w:r>
      <w:r w:rsidRPr="005756B5">
        <w:rPr>
          <w:rFonts w:ascii="Calibri" w:hAnsi="Calibri"/>
          <w:sz w:val="20"/>
        </w:rPr>
        <w:t xml:space="preserve"> nutraceutical as the </w:t>
      </w:r>
      <w:r w:rsidRPr="001343A7">
        <w:rPr>
          <w:rFonts w:ascii="Calibri" w:hAnsi="Calibri"/>
          <w:b/>
          <w:sz w:val="20"/>
        </w:rPr>
        <w:t xml:space="preserve">number one world leader </w:t>
      </w:r>
      <w:r w:rsidRPr="005756B5">
        <w:rPr>
          <w:rFonts w:ascii="Calibri" w:hAnsi="Calibri"/>
          <w:sz w:val="20"/>
        </w:rPr>
        <w:t>of verified antioxidant capacity with clinically supported data for DNA protection.</w:t>
      </w:r>
    </w:p>
    <w:p w:rsidR="00DC6B16" w:rsidRPr="005756B5" w:rsidRDefault="00DC6B16" w:rsidP="00DC6B16">
      <w:pPr>
        <w:ind w:firstLine="720"/>
        <w:rPr>
          <w:rFonts w:ascii="Calibri" w:hAnsi="Calibri"/>
          <w:sz w:val="20"/>
        </w:rPr>
      </w:pPr>
    </w:p>
    <w:p w:rsidR="00DC6B16" w:rsidRPr="005756B5" w:rsidRDefault="00DC6B16" w:rsidP="00DC6B16">
      <w:pPr>
        <w:ind w:left="691" w:hanging="691"/>
        <w:rPr>
          <w:rFonts w:ascii="Calibri" w:hAnsi="Calibri"/>
          <w:sz w:val="20"/>
        </w:rPr>
      </w:pPr>
      <w:r w:rsidRPr="00504070">
        <w:rPr>
          <w:rFonts w:ascii="Calibri" w:hAnsi="Calibri"/>
          <w:color w:val="73B632"/>
          <w:sz w:val="20"/>
        </w:rPr>
        <w:t>•</w:t>
      </w:r>
      <w:r w:rsidRPr="005756B5">
        <w:rPr>
          <w:rFonts w:ascii="Calibri" w:hAnsi="Calibri"/>
          <w:sz w:val="20"/>
        </w:rPr>
        <w:t xml:space="preserve"> </w:t>
      </w:r>
      <w:r w:rsidRPr="005756B5">
        <w:rPr>
          <w:rFonts w:ascii="Calibri" w:hAnsi="Calibri"/>
          <w:b/>
          <w:sz w:val="20"/>
        </w:rPr>
        <w:t>Creative Team Director:</w:t>
      </w:r>
      <w:r w:rsidRPr="005756B5">
        <w:rPr>
          <w:rFonts w:ascii="Calibri" w:hAnsi="Calibri"/>
          <w:sz w:val="20"/>
        </w:rPr>
        <w:t xml:space="preserve"> Mentored high-powered team of 14 professionals. Directed vision for marketing campaigns while building enthusiastic teams and coaching performance to exceed client expectations. </w:t>
      </w:r>
    </w:p>
    <w:p w:rsidR="00DC6B16" w:rsidRPr="005756B5" w:rsidRDefault="00DC6B16" w:rsidP="00DC6B16">
      <w:pPr>
        <w:ind w:firstLine="720"/>
        <w:rPr>
          <w:rFonts w:ascii="Calibri" w:hAnsi="Calibri"/>
          <w:sz w:val="20"/>
        </w:rPr>
      </w:pPr>
      <w:r w:rsidRPr="005756B5">
        <w:rPr>
          <w:rFonts w:ascii="Calibri" w:hAnsi="Calibri"/>
          <w:color w:val="000000"/>
          <w:sz w:val="20"/>
        </w:rPr>
        <w:t xml:space="preserve">– Managed </w:t>
      </w:r>
      <w:r w:rsidRPr="00960797">
        <w:rPr>
          <w:rFonts w:ascii="Calibri" w:hAnsi="Calibri"/>
          <w:color w:val="000000"/>
          <w:sz w:val="20"/>
        </w:rPr>
        <w:t>departmental</w:t>
      </w:r>
      <w:r w:rsidRPr="00960797">
        <w:rPr>
          <w:rFonts w:ascii="Calibri" w:hAnsi="Calibri"/>
          <w:b/>
          <w:color w:val="000000"/>
          <w:sz w:val="20"/>
        </w:rPr>
        <w:t xml:space="preserve"> budgets of 1.2 million</w:t>
      </w:r>
      <w:r w:rsidRPr="005756B5">
        <w:rPr>
          <w:rFonts w:ascii="Calibri" w:hAnsi="Calibri"/>
          <w:color w:val="000000"/>
          <w:sz w:val="20"/>
        </w:rPr>
        <w:t xml:space="preserve"> while maintaining budgetary restraints</w:t>
      </w:r>
    </w:p>
    <w:p w:rsidR="00DC6B16" w:rsidRPr="005756B5" w:rsidRDefault="00DC6B16" w:rsidP="00DC6B16">
      <w:pPr>
        <w:ind w:firstLine="720"/>
        <w:rPr>
          <w:rFonts w:ascii="Calibri" w:hAnsi="Calibri"/>
          <w:sz w:val="20"/>
        </w:rPr>
      </w:pPr>
      <w:r w:rsidRPr="005756B5">
        <w:rPr>
          <w:rFonts w:ascii="Calibri" w:hAnsi="Calibri"/>
          <w:sz w:val="20"/>
        </w:rPr>
        <w:t xml:space="preserve">– Initiated </w:t>
      </w:r>
      <w:r w:rsidRPr="00960797">
        <w:rPr>
          <w:rFonts w:ascii="Calibri" w:hAnsi="Calibri"/>
          <w:b/>
          <w:sz w:val="20"/>
        </w:rPr>
        <w:t>project-tracking efficiency safeguards</w:t>
      </w:r>
      <w:r w:rsidRPr="005756B5">
        <w:rPr>
          <w:rFonts w:ascii="Calibri" w:hAnsi="Calibri"/>
          <w:sz w:val="20"/>
        </w:rPr>
        <w:t xml:space="preserve"> that clarified objectives, timelines, and communication flow.</w:t>
      </w:r>
    </w:p>
    <w:p w:rsidR="00DC6B16" w:rsidRPr="005756B5" w:rsidRDefault="00DC6B16" w:rsidP="00DC6B16">
      <w:pPr>
        <w:ind w:left="878" w:hanging="158"/>
        <w:rPr>
          <w:rFonts w:ascii="Calibri" w:hAnsi="Calibri"/>
          <w:sz w:val="20"/>
        </w:rPr>
      </w:pPr>
      <w:r w:rsidRPr="005756B5">
        <w:rPr>
          <w:rFonts w:ascii="Calibri" w:hAnsi="Calibri"/>
          <w:sz w:val="20"/>
        </w:rPr>
        <w:t xml:space="preserve">– Directed disciplines across web, </w:t>
      </w:r>
      <w:r w:rsidR="00180E79">
        <w:rPr>
          <w:rFonts w:ascii="Calibri" w:hAnsi="Calibri"/>
          <w:sz w:val="20"/>
        </w:rPr>
        <w:t xml:space="preserve">social media, </w:t>
      </w:r>
      <w:r w:rsidRPr="005756B5">
        <w:rPr>
          <w:rFonts w:ascii="Calibri" w:hAnsi="Calibri"/>
          <w:sz w:val="20"/>
        </w:rPr>
        <w:t>print, illustration</w:t>
      </w:r>
      <w:r w:rsidR="00180E79">
        <w:rPr>
          <w:rFonts w:ascii="Calibri" w:hAnsi="Calibri"/>
          <w:sz w:val="20"/>
        </w:rPr>
        <w:t>/photography</w:t>
      </w:r>
      <w:r w:rsidRPr="005756B5">
        <w:rPr>
          <w:rFonts w:ascii="Calibri" w:hAnsi="Calibri"/>
          <w:sz w:val="20"/>
        </w:rPr>
        <w:t>, multi-media, educational and promotional video, medical research, copywriting, and national convention management.</w:t>
      </w:r>
    </w:p>
    <w:p w:rsidR="00DC6B16" w:rsidRDefault="00DC6B16" w:rsidP="00DC6B16">
      <w:pPr>
        <w:ind w:left="691" w:hanging="691"/>
        <w:rPr>
          <w:rFonts w:ascii="Calibri" w:hAnsi="Calibri"/>
          <w:b/>
          <w:color w:val="73B632"/>
          <w:sz w:val="20"/>
        </w:rPr>
      </w:pPr>
    </w:p>
    <w:p w:rsidR="00DC6B16" w:rsidRPr="005756B5" w:rsidRDefault="00DC6B16" w:rsidP="00DC6B16">
      <w:pPr>
        <w:ind w:left="691" w:hanging="691"/>
        <w:rPr>
          <w:rFonts w:ascii="Calibri" w:hAnsi="Calibri"/>
          <w:b/>
          <w:sz w:val="20"/>
        </w:rPr>
      </w:pPr>
      <w:r w:rsidRPr="00293468">
        <w:rPr>
          <w:rFonts w:ascii="Calibri" w:hAnsi="Calibri"/>
          <w:b/>
          <w:color w:val="73B632"/>
          <w:sz w:val="20"/>
        </w:rPr>
        <w:t>•</w:t>
      </w:r>
      <w:r w:rsidRPr="005756B5">
        <w:rPr>
          <w:rFonts w:ascii="Calibri" w:hAnsi="Calibri"/>
          <w:b/>
          <w:sz w:val="20"/>
        </w:rPr>
        <w:t xml:space="preserve"> Consumer Growth and Customer Loyalty: </w:t>
      </w:r>
      <w:r w:rsidRPr="005756B5">
        <w:rPr>
          <w:rFonts w:ascii="Calibri" w:hAnsi="Calibri"/>
          <w:sz w:val="20"/>
        </w:rPr>
        <w:t>Grew wellness community of over 120,000 customers in membership with repeat ordering patterns.</w:t>
      </w:r>
    </w:p>
    <w:p w:rsidR="00DC6B16" w:rsidRPr="005756B5" w:rsidRDefault="00DC6B16" w:rsidP="00DC6B16">
      <w:pPr>
        <w:ind w:left="878" w:hanging="15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–</w:t>
      </w:r>
      <w:r w:rsidRPr="005756B5">
        <w:rPr>
          <w:rFonts w:ascii="Calibri" w:hAnsi="Calibri"/>
          <w:sz w:val="20"/>
        </w:rPr>
        <w:t xml:space="preserve"> Opened new </w:t>
      </w:r>
      <w:r w:rsidRPr="005756B5">
        <w:rPr>
          <w:rFonts w:ascii="Calibri" w:hAnsi="Calibri"/>
          <w:b/>
          <w:sz w:val="20"/>
        </w:rPr>
        <w:t>international markets</w:t>
      </w:r>
      <w:r w:rsidRPr="005756B5">
        <w:rPr>
          <w:rFonts w:ascii="Calibri" w:hAnsi="Calibri"/>
          <w:sz w:val="20"/>
        </w:rPr>
        <w:t xml:space="preserve"> and implemented multilingual marketing resources for Japan, Canada, Mexico, Brazil, and United Kingdom. </w:t>
      </w:r>
    </w:p>
    <w:p w:rsidR="00DC6B16" w:rsidRPr="005756B5" w:rsidRDefault="00DC6B16" w:rsidP="00DC6B16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</w:rPr>
        <w:t>–</w:t>
      </w:r>
      <w:r w:rsidRPr="005756B5">
        <w:rPr>
          <w:rFonts w:ascii="Calibri" w:hAnsi="Calibri"/>
          <w:sz w:val="20"/>
        </w:rPr>
        <w:t xml:space="preserve"> </w:t>
      </w:r>
      <w:r w:rsidRPr="005756B5">
        <w:rPr>
          <w:rFonts w:ascii="Calibri" w:hAnsi="Calibri"/>
          <w:sz w:val="20"/>
          <w:szCs w:val="20"/>
        </w:rPr>
        <w:t>Developed web presence with online ordering, database API integration, and social media strategies.​</w:t>
      </w:r>
    </w:p>
    <w:p w:rsidR="003257BF" w:rsidRDefault="00DC6B16" w:rsidP="003257BF">
      <w:pPr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–</w:t>
      </w:r>
      <w:r w:rsidRPr="005756B5">
        <w:rPr>
          <w:rFonts w:ascii="Calibri" w:hAnsi="Calibri"/>
          <w:sz w:val="20"/>
        </w:rPr>
        <w:t xml:space="preserve"> Implemented “Philosophy of Wellness” – </w:t>
      </w:r>
      <w:r w:rsidRPr="006F1067">
        <w:rPr>
          <w:rFonts w:ascii="Calibri" w:hAnsi="Calibri"/>
          <w:b/>
          <w:sz w:val="20"/>
        </w:rPr>
        <w:t>integrated health issue specific protocols</w:t>
      </w:r>
      <w:r w:rsidR="006D0B2E">
        <w:rPr>
          <w:rFonts w:ascii="Calibri" w:hAnsi="Calibri"/>
          <w:sz w:val="20"/>
        </w:rPr>
        <w:t xml:space="preserve"> for product line use.</w:t>
      </w:r>
    </w:p>
    <w:p w:rsidR="002F7CC7" w:rsidRDefault="00DC6B16" w:rsidP="003257BF">
      <w:pPr>
        <w:ind w:left="720"/>
      </w:pPr>
      <w:r>
        <w:rPr>
          <w:rFonts w:ascii="Calibri" w:hAnsi="Calibri"/>
          <w:sz w:val="20"/>
        </w:rPr>
        <w:t>–</w:t>
      </w:r>
      <w:r w:rsidRPr="005756B5">
        <w:rPr>
          <w:rFonts w:ascii="Calibri" w:hAnsi="Calibri"/>
          <w:sz w:val="20"/>
        </w:rPr>
        <w:t xml:space="preserve"> Created bimonthly “Lifeline” newsletters with physician articles, research summaries, and product education.</w:t>
      </w:r>
      <w:r w:rsidRPr="002C2AF5">
        <w:t xml:space="preserve"> </w:t>
      </w:r>
    </w:p>
    <w:p w:rsidR="00DC6B16" w:rsidRPr="005756B5" w:rsidRDefault="00DC6B16" w:rsidP="003257BF">
      <w:pPr>
        <w:ind w:left="720"/>
        <w:rPr>
          <w:rFonts w:ascii="Calibri" w:hAnsi="Calibri"/>
          <w:sz w:val="20"/>
        </w:rPr>
      </w:pPr>
    </w:p>
    <w:p w:rsidR="00DC6B16" w:rsidRPr="005756B5" w:rsidRDefault="00DC6B16" w:rsidP="00DC6B16">
      <w:pPr>
        <w:ind w:firstLine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–</w:t>
      </w:r>
      <w:r w:rsidRPr="005756B5">
        <w:rPr>
          <w:rFonts w:ascii="Calibri" w:hAnsi="Calibri"/>
          <w:sz w:val="20"/>
        </w:rPr>
        <w:t xml:space="preserve"> Conducted health symposia and educational training classes, national conference calls, and live webcasts.</w:t>
      </w:r>
    </w:p>
    <w:p w:rsidR="00DC6B16" w:rsidRPr="005756B5" w:rsidRDefault="00DC6B16" w:rsidP="00DC6B16">
      <w:pPr>
        <w:ind w:firstLine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–</w:t>
      </w:r>
      <w:r w:rsidRPr="005756B5">
        <w:rPr>
          <w:rFonts w:ascii="Calibri" w:hAnsi="Calibri"/>
          <w:sz w:val="20"/>
        </w:rPr>
        <w:t xml:space="preserve"> </w:t>
      </w:r>
      <w:r w:rsidRPr="00D571EC">
        <w:rPr>
          <w:rFonts w:ascii="Calibri" w:hAnsi="Calibri"/>
          <w:b/>
          <w:sz w:val="20"/>
        </w:rPr>
        <w:t>Increased customer retention by 33%</w:t>
      </w:r>
      <w:r w:rsidRPr="005756B5">
        <w:rPr>
          <w:rFonts w:ascii="Calibri" w:hAnsi="Calibri"/>
          <w:sz w:val="20"/>
        </w:rPr>
        <w:t xml:space="preserve"> with targeted follow-up strategies and email campaigns.</w:t>
      </w:r>
    </w:p>
    <w:p w:rsidR="00DC6B16" w:rsidRPr="005756B5" w:rsidRDefault="00DC6B16" w:rsidP="00DC6B16">
      <w:pPr>
        <w:ind w:firstLine="720"/>
        <w:rPr>
          <w:rFonts w:ascii="Calibri" w:hAnsi="Calibri"/>
          <w:sz w:val="20"/>
        </w:rPr>
      </w:pPr>
    </w:p>
    <w:p w:rsidR="00DC6B16" w:rsidRPr="005756B5" w:rsidRDefault="00DC6B16" w:rsidP="00DC6B16">
      <w:pPr>
        <w:rPr>
          <w:rFonts w:ascii="Calibri" w:hAnsi="Calibri"/>
          <w:sz w:val="20"/>
        </w:rPr>
      </w:pPr>
      <w:r w:rsidRPr="002F1F08">
        <w:rPr>
          <w:rFonts w:ascii="Calibri" w:hAnsi="Calibri"/>
          <w:color w:val="73B632"/>
          <w:sz w:val="20"/>
        </w:rPr>
        <w:t>•</w:t>
      </w:r>
      <w:r w:rsidRPr="005756B5">
        <w:rPr>
          <w:rFonts w:ascii="Calibri" w:hAnsi="Calibri"/>
          <w:sz w:val="20"/>
        </w:rPr>
        <w:t xml:space="preserve"> </w:t>
      </w:r>
      <w:r w:rsidRPr="005756B5">
        <w:rPr>
          <w:rFonts w:ascii="Calibri" w:hAnsi="Calibri"/>
          <w:b/>
          <w:sz w:val="20"/>
        </w:rPr>
        <w:t>Campaign Management:</w:t>
      </w:r>
      <w:r w:rsidRPr="005756B5">
        <w:rPr>
          <w:rFonts w:ascii="Calibri" w:hAnsi="Calibri"/>
          <w:sz w:val="20"/>
        </w:rPr>
        <w:t xml:space="preserve"> Initiated dynamic tools for Multi-level Marketing and Direct to Consumer programs.</w:t>
      </w:r>
    </w:p>
    <w:p w:rsidR="00DC6B16" w:rsidRPr="005756B5" w:rsidRDefault="00DC6B16" w:rsidP="00DC6B16">
      <w:pPr>
        <w:ind w:firstLine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–</w:t>
      </w:r>
      <w:r w:rsidRPr="005756B5">
        <w:rPr>
          <w:rFonts w:ascii="Calibri" w:hAnsi="Calibri"/>
          <w:sz w:val="20"/>
        </w:rPr>
        <w:t xml:space="preserve"> Developed Global Sales Force network which grew from </w:t>
      </w:r>
      <w:r w:rsidRPr="00AF06C8">
        <w:rPr>
          <w:rFonts w:ascii="Calibri" w:hAnsi="Calibri"/>
          <w:b/>
          <w:sz w:val="20"/>
        </w:rPr>
        <w:t>start-up to 25,000+ Independent Distributor</w:t>
      </w:r>
      <w:r>
        <w:rPr>
          <w:rFonts w:ascii="Calibri" w:hAnsi="Calibri"/>
          <w:b/>
          <w:sz w:val="20"/>
        </w:rPr>
        <w:t>s.</w:t>
      </w:r>
    </w:p>
    <w:p w:rsidR="00DC6B16" w:rsidRPr="005756B5" w:rsidRDefault="00DC6B16" w:rsidP="00DC6B16">
      <w:pPr>
        <w:rPr>
          <w:rFonts w:ascii="Calibri" w:hAnsi="Calibri"/>
          <w:sz w:val="20"/>
        </w:rPr>
      </w:pPr>
      <w:r w:rsidRPr="005756B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–</w:t>
      </w:r>
      <w:r w:rsidRPr="005756B5">
        <w:rPr>
          <w:rFonts w:ascii="Calibri" w:hAnsi="Calibri"/>
          <w:sz w:val="20"/>
        </w:rPr>
        <w:t xml:space="preserve"> Extensive industry knowledge of purchase behaviors, recruiting, </w:t>
      </w:r>
      <w:r w:rsidRPr="0042605A">
        <w:rPr>
          <w:rFonts w:ascii="Calibri" w:hAnsi="Calibri"/>
          <w:b/>
          <w:sz w:val="20"/>
        </w:rPr>
        <w:t>compensation plans, incentives,</w:t>
      </w:r>
      <w:r w:rsidRPr="005756B5">
        <w:rPr>
          <w:rFonts w:ascii="Calibri" w:hAnsi="Calibri"/>
          <w:sz w:val="20"/>
        </w:rPr>
        <w:t xml:space="preserve"> and retention.</w:t>
      </w:r>
    </w:p>
    <w:p w:rsidR="00DC6B16" w:rsidRPr="005756B5" w:rsidRDefault="00DC6B16" w:rsidP="00DC6B16">
      <w:pPr>
        <w:ind w:left="878" w:hanging="15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–</w:t>
      </w:r>
      <w:r w:rsidRPr="005756B5">
        <w:rPr>
          <w:rFonts w:ascii="Calibri" w:hAnsi="Calibri"/>
          <w:sz w:val="20"/>
        </w:rPr>
        <w:t xml:space="preserve"> </w:t>
      </w:r>
      <w:r w:rsidRPr="0042605A">
        <w:rPr>
          <w:rFonts w:ascii="Calibri" w:hAnsi="Calibri"/>
          <w:b/>
          <w:sz w:val="20"/>
        </w:rPr>
        <w:t>Developed Personal Online Office:</w:t>
      </w:r>
      <w:r w:rsidRPr="005756B5">
        <w:rPr>
          <w:rFonts w:ascii="Calibri" w:hAnsi="Calibri"/>
          <w:sz w:val="20"/>
        </w:rPr>
        <w:t xml:space="preserve"> VIBEGlobal Downline Viewer, Real-time Commission Engine, Online Resource Library, Video Channel, Media Kit collaterals including print, broadcast, and webinar campaign materials.</w:t>
      </w:r>
    </w:p>
    <w:p w:rsidR="00DC6B16" w:rsidRPr="005756B5" w:rsidRDefault="00DC6B16" w:rsidP="00DC6B16">
      <w:pPr>
        <w:ind w:left="878" w:hanging="15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–</w:t>
      </w:r>
      <w:r w:rsidRPr="005756B5">
        <w:rPr>
          <w:rFonts w:ascii="Calibri" w:hAnsi="Calibri"/>
          <w:sz w:val="20"/>
        </w:rPr>
        <w:t xml:space="preserve"> Initiated and implemented </w:t>
      </w:r>
      <w:r w:rsidRPr="0042605A">
        <w:rPr>
          <w:rFonts w:ascii="Calibri" w:hAnsi="Calibri"/>
          <w:b/>
          <w:sz w:val="20"/>
        </w:rPr>
        <w:t>Independent Sales Force training and recognition plan:</w:t>
      </w:r>
      <w:r w:rsidRPr="005756B5">
        <w:rPr>
          <w:rFonts w:ascii="Calibri" w:hAnsi="Calibri"/>
          <w:sz w:val="20"/>
        </w:rPr>
        <w:t xml:space="preserve"> </w:t>
      </w:r>
      <w:r w:rsidRPr="0042605A">
        <w:rPr>
          <w:rFonts w:ascii="Calibri" w:hAnsi="Calibri"/>
          <w:b/>
          <w:sz w:val="20"/>
        </w:rPr>
        <w:t>Launched 12-city national Road Show convention strategy,</w:t>
      </w:r>
      <w:r w:rsidRPr="005756B5">
        <w:rPr>
          <w:rFonts w:ascii="Calibri" w:hAnsi="Calibri"/>
          <w:sz w:val="20"/>
        </w:rPr>
        <w:t xml:space="preserve"> spiff incentives including travel–cruises, getaway seminars, </w:t>
      </w:r>
      <w:r w:rsidRPr="00B60122">
        <w:rPr>
          <w:rFonts w:ascii="Calibri" w:hAnsi="Calibri"/>
          <w:b/>
          <w:sz w:val="20"/>
        </w:rPr>
        <w:t>recognition of 10-tiered rep levels with bonuses</w:t>
      </w:r>
      <w:r w:rsidRPr="005756B5">
        <w:rPr>
          <w:rFonts w:ascii="Calibri" w:hAnsi="Calibri"/>
          <w:sz w:val="20"/>
        </w:rPr>
        <w:t xml:space="preserve"> and gem pins/diamond ring awards, </w:t>
      </w:r>
      <w:r w:rsidRPr="00B60122">
        <w:rPr>
          <w:rFonts w:ascii="Calibri" w:hAnsi="Calibri"/>
          <w:b/>
          <w:sz w:val="20"/>
        </w:rPr>
        <w:t>“Lifestyle” quarterly magazine</w:t>
      </w:r>
      <w:r w:rsidRPr="005756B5">
        <w:rPr>
          <w:rFonts w:ascii="Calibri" w:hAnsi="Calibri"/>
          <w:sz w:val="20"/>
        </w:rPr>
        <w:t xml:space="preserve"> with top performer interviews/features and leader boards, and monthly promotions with recruiting bonus incentives.</w:t>
      </w:r>
    </w:p>
    <w:p w:rsidR="00DC6B16" w:rsidRPr="005756B5" w:rsidRDefault="00DC6B16" w:rsidP="00DC6B16">
      <w:pPr>
        <w:ind w:left="878" w:hanging="15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–</w:t>
      </w:r>
      <w:r w:rsidRPr="005756B5">
        <w:rPr>
          <w:rFonts w:ascii="Calibri" w:hAnsi="Calibri"/>
          <w:sz w:val="20"/>
        </w:rPr>
        <w:t xml:space="preserve"> </w:t>
      </w:r>
      <w:r w:rsidRPr="0042605A">
        <w:rPr>
          <w:rFonts w:ascii="Calibri" w:hAnsi="Calibri"/>
          <w:b/>
          <w:sz w:val="20"/>
        </w:rPr>
        <w:t>Repositioned market strategies and reorganized business model</w:t>
      </w:r>
      <w:r w:rsidRPr="005756B5">
        <w:rPr>
          <w:rFonts w:ascii="Calibri" w:hAnsi="Calibri"/>
          <w:sz w:val="20"/>
        </w:rPr>
        <w:t xml:space="preserve"> which transitioned efforts from multi-level marketing to direct-to-consumer model.</w:t>
      </w:r>
    </w:p>
    <w:p w:rsidR="00DC6B16" w:rsidRPr="005756B5" w:rsidRDefault="00DC6B16" w:rsidP="00DC6B16">
      <w:pPr>
        <w:ind w:left="878" w:hanging="15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–</w:t>
      </w:r>
      <w:r w:rsidRPr="005756B5">
        <w:rPr>
          <w:rFonts w:ascii="Calibri" w:hAnsi="Calibri"/>
          <w:sz w:val="20"/>
          <w:szCs w:val="20"/>
        </w:rPr>
        <w:t xml:space="preserve"> </w:t>
      </w:r>
      <w:r w:rsidRPr="0042605A">
        <w:rPr>
          <w:rFonts w:ascii="Calibri" w:hAnsi="Calibri"/>
          <w:b/>
          <w:sz w:val="20"/>
          <w:szCs w:val="20"/>
        </w:rPr>
        <w:t>Cut Operating Expenses by 20%</w:t>
      </w:r>
      <w:r w:rsidRPr="005756B5">
        <w:rPr>
          <w:rFonts w:ascii="Calibri" w:hAnsi="Calibri"/>
          <w:sz w:val="20"/>
          <w:szCs w:val="20"/>
        </w:rPr>
        <w:t xml:space="preserve"> and conducted budget reductions: negotiated vendor contracts, streamlined campaigns, right-sized department resources, reallocation of employee duties, and converted collaterals to electronic web resources.</w:t>
      </w:r>
    </w:p>
    <w:p w:rsidR="00DC6B16" w:rsidRPr="005756B5" w:rsidRDefault="00DC6B16" w:rsidP="00DC6B16">
      <w:pPr>
        <w:ind w:firstLine="720"/>
        <w:rPr>
          <w:rFonts w:ascii="Calibri" w:hAnsi="Calibri"/>
          <w:sz w:val="20"/>
        </w:rPr>
      </w:pPr>
    </w:p>
    <w:p w:rsidR="00DC6B16" w:rsidRPr="005756B5" w:rsidRDefault="00DC6B16" w:rsidP="00DC6B16">
      <w:pPr>
        <w:ind w:left="691" w:hanging="691"/>
        <w:rPr>
          <w:rFonts w:ascii="Calibri" w:hAnsi="Calibri"/>
          <w:sz w:val="20"/>
        </w:rPr>
      </w:pPr>
      <w:r w:rsidRPr="00B60122">
        <w:rPr>
          <w:rFonts w:ascii="Calibri" w:hAnsi="Calibri"/>
          <w:color w:val="73B632"/>
          <w:sz w:val="20"/>
        </w:rPr>
        <w:t>•</w:t>
      </w:r>
      <w:r w:rsidRPr="005756B5">
        <w:rPr>
          <w:rFonts w:ascii="Calibri" w:hAnsi="Calibri"/>
          <w:sz w:val="20"/>
        </w:rPr>
        <w:t xml:space="preserve"> </w:t>
      </w:r>
      <w:r w:rsidRPr="005756B5">
        <w:rPr>
          <w:rFonts w:ascii="Calibri" w:hAnsi="Calibri"/>
          <w:b/>
          <w:sz w:val="20"/>
        </w:rPr>
        <w:t>R&amp;D/Manufacturing Liaison:</w:t>
      </w:r>
      <w:r w:rsidRPr="005756B5">
        <w:rPr>
          <w:rFonts w:ascii="Calibri" w:hAnsi="Calibri"/>
          <w:sz w:val="20"/>
        </w:rPr>
        <w:t xml:space="preserve"> Achieved FDA compliant labeling and DSHEA structure function claims through development of Standard Operating Procedures (SOPS). Facilitated successful product releases integrated with R&amp;D a</w:t>
      </w:r>
      <w:r>
        <w:rPr>
          <w:rFonts w:ascii="Calibri" w:hAnsi="Calibri"/>
          <w:sz w:val="20"/>
        </w:rPr>
        <w:t>nd Manufacturing O</w:t>
      </w:r>
      <w:r w:rsidRPr="005756B5">
        <w:rPr>
          <w:rFonts w:ascii="Calibri" w:hAnsi="Calibri"/>
          <w:sz w:val="20"/>
        </w:rPr>
        <w:t xml:space="preserve">perations. </w:t>
      </w:r>
    </w:p>
    <w:p w:rsidR="00DC6B16" w:rsidRPr="005756B5" w:rsidRDefault="00DC6B16" w:rsidP="00DC6B16">
      <w:pPr>
        <w:ind w:left="878" w:hanging="15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–</w:t>
      </w:r>
      <w:r w:rsidRPr="005756B5">
        <w:rPr>
          <w:rFonts w:ascii="Calibri" w:hAnsi="Calibri"/>
          <w:sz w:val="20"/>
        </w:rPr>
        <w:t xml:space="preserve"> Fostered ImmunoNutrient Labs </w:t>
      </w:r>
      <w:r w:rsidRPr="005756B5">
        <w:rPr>
          <w:rFonts w:ascii="Calibri" w:hAnsi="Calibri"/>
          <w:b/>
          <w:sz w:val="20"/>
        </w:rPr>
        <w:t>contract manufacturing</w:t>
      </w:r>
      <w:r w:rsidRPr="005756B5">
        <w:rPr>
          <w:rFonts w:ascii="Calibri" w:hAnsi="Calibri"/>
          <w:sz w:val="20"/>
        </w:rPr>
        <w:t xml:space="preserve"> relationships through marketing of product feature positioning and art direction of labeling/packaging.</w:t>
      </w:r>
    </w:p>
    <w:p w:rsidR="00DC6B16" w:rsidRPr="005756B5" w:rsidRDefault="00DC6B16" w:rsidP="002F7CC7">
      <w:pPr>
        <w:ind w:firstLine="720"/>
        <w:rPr>
          <w:rFonts w:ascii="Calibri" w:hAnsi="Calibri"/>
          <w:sz w:val="20"/>
        </w:rPr>
      </w:pPr>
    </w:p>
    <w:p w:rsidR="00DC6B16" w:rsidRPr="005756B5" w:rsidRDefault="00DC6B16" w:rsidP="00DC6B16">
      <w:pPr>
        <w:rPr>
          <w:rFonts w:ascii="Calibri" w:hAnsi="Calibri"/>
          <w:b/>
          <w:sz w:val="20"/>
        </w:rPr>
      </w:pPr>
      <w:r w:rsidRPr="005756B5">
        <w:rPr>
          <w:rFonts w:ascii="Calibri" w:hAnsi="Calibri"/>
          <w:b/>
          <w:sz w:val="20"/>
        </w:rPr>
        <w:t>Milestones:</w:t>
      </w:r>
    </w:p>
    <w:p w:rsidR="00DC6B16" w:rsidRPr="005756B5" w:rsidRDefault="00DC6B16" w:rsidP="00DC6B16">
      <w:pPr>
        <w:rPr>
          <w:rFonts w:ascii="Calibri" w:hAnsi="Calibri"/>
          <w:sz w:val="20"/>
        </w:rPr>
      </w:pPr>
      <w:r w:rsidRPr="00B60122">
        <w:rPr>
          <w:rFonts w:ascii="Calibri" w:hAnsi="Calibri"/>
          <w:color w:val="73B632"/>
          <w:sz w:val="20"/>
        </w:rPr>
        <w:t>•</w:t>
      </w:r>
      <w:r w:rsidRPr="005756B5">
        <w:rPr>
          <w:rFonts w:ascii="Calibri" w:hAnsi="Calibri"/>
          <w:sz w:val="20"/>
        </w:rPr>
        <w:t xml:space="preserve"> </w:t>
      </w:r>
      <w:r w:rsidRPr="0025724B">
        <w:rPr>
          <w:rFonts w:ascii="Calibri" w:hAnsi="Calibri"/>
          <w:b/>
          <w:sz w:val="20"/>
        </w:rPr>
        <w:t xml:space="preserve">Increased total </w:t>
      </w:r>
      <w:r w:rsidRPr="004F0E3A">
        <w:rPr>
          <w:rFonts w:ascii="Calibri" w:hAnsi="Calibri"/>
          <w:b/>
          <w:sz w:val="20"/>
        </w:rPr>
        <w:t>new sales revenue by 43%</w:t>
      </w:r>
      <w:r w:rsidR="003A107E">
        <w:rPr>
          <w:rFonts w:ascii="Calibri" w:hAnsi="Calibri"/>
          <w:sz w:val="20"/>
        </w:rPr>
        <w:t xml:space="preserve"> in one year</w:t>
      </w:r>
      <w:r w:rsidRPr="005756B5">
        <w:rPr>
          <w:rFonts w:ascii="Calibri" w:hAnsi="Calibri"/>
          <w:sz w:val="20"/>
        </w:rPr>
        <w:t xml:space="preserve">and an </w:t>
      </w:r>
      <w:r w:rsidRPr="004F0E3A">
        <w:rPr>
          <w:rFonts w:ascii="Calibri" w:hAnsi="Calibri"/>
          <w:b/>
          <w:sz w:val="20"/>
        </w:rPr>
        <w:t>additional 25%</w:t>
      </w:r>
      <w:r w:rsidRPr="005756B5">
        <w:rPr>
          <w:rFonts w:ascii="Calibri" w:hAnsi="Calibri"/>
          <w:sz w:val="20"/>
        </w:rPr>
        <w:t xml:space="preserve"> </w:t>
      </w:r>
      <w:r w:rsidR="003A107E">
        <w:rPr>
          <w:rFonts w:ascii="Calibri" w:hAnsi="Calibri"/>
          <w:sz w:val="20"/>
        </w:rPr>
        <w:t>following year</w:t>
      </w:r>
      <w:r w:rsidRPr="005756B5">
        <w:rPr>
          <w:rFonts w:ascii="Calibri" w:hAnsi="Calibri"/>
          <w:sz w:val="20"/>
        </w:rPr>
        <w:t>.</w:t>
      </w:r>
    </w:p>
    <w:p w:rsidR="00DC6B16" w:rsidRPr="005756B5" w:rsidRDefault="00DC6B16" w:rsidP="00DC6B16">
      <w:pPr>
        <w:rPr>
          <w:rFonts w:ascii="Calibri" w:hAnsi="Calibri"/>
          <w:sz w:val="20"/>
        </w:rPr>
      </w:pPr>
      <w:r w:rsidRPr="00B60122">
        <w:rPr>
          <w:rFonts w:ascii="Calibri" w:hAnsi="Calibri"/>
          <w:color w:val="73B632"/>
          <w:sz w:val="20"/>
        </w:rPr>
        <w:t>•</w:t>
      </w:r>
      <w:r w:rsidRPr="005756B5">
        <w:rPr>
          <w:rFonts w:ascii="Calibri" w:hAnsi="Calibri"/>
          <w:sz w:val="20"/>
        </w:rPr>
        <w:t xml:space="preserve"> Attained MN Fast 50 Award - </w:t>
      </w:r>
      <w:r w:rsidRPr="00907C63">
        <w:rPr>
          <w:rFonts w:ascii="Calibri" w:hAnsi="Calibri"/>
          <w:b/>
          <w:sz w:val="20"/>
        </w:rPr>
        <w:t>2 years running / Fastest Growing Companies in MN</w:t>
      </w:r>
    </w:p>
    <w:p w:rsidR="00DC6B16" w:rsidRPr="005756B5" w:rsidRDefault="00DC6B16" w:rsidP="00DC6B16">
      <w:pPr>
        <w:ind w:left="158" w:hanging="158"/>
        <w:rPr>
          <w:rFonts w:ascii="Calibri" w:hAnsi="Calibri"/>
          <w:sz w:val="20"/>
        </w:rPr>
      </w:pPr>
      <w:r w:rsidRPr="00B60122">
        <w:rPr>
          <w:rFonts w:ascii="Calibri" w:hAnsi="Calibri"/>
          <w:color w:val="73B632"/>
          <w:sz w:val="20"/>
        </w:rPr>
        <w:t>•</w:t>
      </w:r>
      <w:r w:rsidRPr="005756B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Achieved Inc. 5000 – </w:t>
      </w:r>
      <w:r w:rsidRPr="00DA0E02">
        <w:rPr>
          <w:rFonts w:ascii="Calibri" w:hAnsi="Calibri"/>
          <w:b/>
          <w:sz w:val="20"/>
        </w:rPr>
        <w:t>Ranked 728 / America’s Fastest</w:t>
      </w:r>
      <w:r w:rsidRPr="005756B5">
        <w:rPr>
          <w:rFonts w:ascii="Calibri" w:hAnsi="Calibri"/>
          <w:sz w:val="20"/>
        </w:rPr>
        <w:t xml:space="preserve"> Growing Private Companies / </w:t>
      </w:r>
      <w:r w:rsidRPr="00DA0E02">
        <w:rPr>
          <w:rFonts w:ascii="Calibri" w:hAnsi="Calibri"/>
          <w:b/>
          <w:sz w:val="20"/>
        </w:rPr>
        <w:t>Ranked 55 in Top Health</w:t>
      </w:r>
      <w:r w:rsidRPr="005756B5">
        <w:rPr>
          <w:rFonts w:ascii="Calibri" w:hAnsi="Calibri"/>
          <w:sz w:val="20"/>
        </w:rPr>
        <w:t xml:space="preserve"> Industry Sector</w:t>
      </w:r>
    </w:p>
    <w:p w:rsidR="00DC6B16" w:rsidRPr="005756B5" w:rsidRDefault="00DC6B16" w:rsidP="00DC6B16">
      <w:pPr>
        <w:ind w:left="158" w:hanging="158"/>
        <w:rPr>
          <w:rFonts w:ascii="Calibri" w:hAnsi="Calibri"/>
          <w:sz w:val="20"/>
        </w:rPr>
      </w:pPr>
      <w:r w:rsidRPr="00B60122">
        <w:rPr>
          <w:rFonts w:ascii="Calibri" w:hAnsi="Calibri"/>
          <w:color w:val="73B632"/>
          <w:sz w:val="20"/>
        </w:rPr>
        <w:t>•</w:t>
      </w:r>
      <w:r w:rsidRPr="005756B5">
        <w:rPr>
          <w:rFonts w:ascii="Calibri" w:hAnsi="Calibri"/>
          <w:sz w:val="20"/>
        </w:rPr>
        <w:t xml:space="preserve"> Inducted to the </w:t>
      </w:r>
      <w:r w:rsidRPr="00907C63">
        <w:rPr>
          <w:rFonts w:ascii="Calibri" w:hAnsi="Calibri"/>
          <w:b/>
          <w:sz w:val="20"/>
        </w:rPr>
        <w:t>University of MN President’s Club–Chancellors Society</w:t>
      </w:r>
      <w:r w:rsidRPr="005756B5">
        <w:rPr>
          <w:rFonts w:ascii="Calibri" w:hAnsi="Calibri"/>
          <w:sz w:val="20"/>
        </w:rPr>
        <w:t xml:space="preserve"> for ongoing commitment to research and technological advances in health outcomes.</w:t>
      </w:r>
    </w:p>
    <w:p w:rsidR="00DC6B16" w:rsidRPr="005756B5" w:rsidRDefault="00DC6B16" w:rsidP="00DC6B16">
      <w:pPr>
        <w:rPr>
          <w:rFonts w:ascii="Calibri" w:hAnsi="Calibri"/>
          <w:sz w:val="20"/>
        </w:rPr>
      </w:pPr>
      <w:r w:rsidRPr="00B60122">
        <w:rPr>
          <w:rFonts w:ascii="Calibri" w:hAnsi="Calibri"/>
          <w:color w:val="73B632"/>
          <w:sz w:val="20"/>
        </w:rPr>
        <w:t>•</w:t>
      </w:r>
      <w:r w:rsidRPr="005756B5">
        <w:rPr>
          <w:rFonts w:ascii="Calibri" w:hAnsi="Calibri"/>
          <w:sz w:val="20"/>
        </w:rPr>
        <w:t xml:space="preserve"> Received </w:t>
      </w:r>
      <w:r w:rsidRPr="00907C63">
        <w:rPr>
          <w:rFonts w:ascii="Calibri" w:hAnsi="Calibri"/>
          <w:b/>
          <w:sz w:val="20"/>
        </w:rPr>
        <w:t>Outstanding Excellence &amp; Contribution Award</w:t>
      </w:r>
      <w:r w:rsidRPr="005756B5">
        <w:rPr>
          <w:rFonts w:ascii="Calibri" w:hAnsi="Calibri"/>
          <w:sz w:val="20"/>
        </w:rPr>
        <w:t xml:space="preserve"> – Eniva Global Marketing</w:t>
      </w:r>
    </w:p>
    <w:p w:rsidR="00DC6B16" w:rsidRPr="005756B5" w:rsidRDefault="003700FE" w:rsidP="00DC6B16">
      <w:pPr>
        <w:rPr>
          <w:rFonts w:ascii="Calibri" w:hAnsi="Calibri"/>
          <w:sz w:val="20"/>
        </w:rPr>
      </w:pPr>
      <w:r w:rsidRPr="003700FE">
        <w:rPr>
          <w:rFonts w:ascii="Calibri" w:hAnsi="Calibri"/>
          <w:b/>
          <w:noProof/>
          <w:sz w:val="20"/>
          <w:szCs w:val="20"/>
        </w:rPr>
        <w:pict>
          <v:shape id="_x0000_s1038" type="#_x0000_t202" style="position:absolute;margin-left:440.6pt;margin-top:-26.45pt;width:106pt;height:62.25pt;z-index:251657216;mso-wrap-edited:f" wrapcoords="0 0 21600 0 21600 21600 0 21600 0 0" filled="f" stroked="f">
            <v:fill o:detectmouseclick="t"/>
            <v:textbox style="mso-next-textbox:#_x0000_s1038" inset="0,7.2pt,,7.2pt">
              <w:txbxContent>
                <w:p w:rsidR="005E4086" w:rsidRPr="003D5806" w:rsidRDefault="005E4086" w:rsidP="00DC6B16">
                  <w:r>
                    <w:rPr>
                      <w:noProof/>
                    </w:rPr>
                    <w:drawing>
                      <wp:inline distT="0" distB="0" distL="0" distR="0">
                        <wp:extent cx="1104900" cy="609600"/>
                        <wp:effectExtent l="25400" t="0" r="0" b="0"/>
                        <wp:docPr id="3" name="Picture 70" descr="Medtronic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Medtronic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DC6B16" w:rsidRPr="005756B5" w:rsidRDefault="00DC6B16" w:rsidP="00DC6B16">
      <w:pPr>
        <w:pBdr>
          <w:top w:val="single" w:sz="8" w:space="1" w:color="4F6F2D"/>
        </w:pBd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SENIOR ART DIRECTOR</w:t>
      </w:r>
      <w:r w:rsidRPr="005756B5">
        <w:rPr>
          <w:rFonts w:ascii="Calibri" w:hAnsi="Calibri"/>
          <w:b/>
          <w:sz w:val="20"/>
        </w:rPr>
        <w:t xml:space="preserve">, </w:t>
      </w:r>
      <w:r>
        <w:rPr>
          <w:rFonts w:ascii="Calibri" w:hAnsi="Calibri"/>
          <w:b/>
          <w:sz w:val="20"/>
        </w:rPr>
        <w:t>CARDIAC SURGERY</w:t>
      </w:r>
      <w:r w:rsidRPr="005756B5">
        <w:rPr>
          <w:rFonts w:ascii="Calibri" w:hAnsi="Calibri"/>
          <w:b/>
          <w:sz w:val="20"/>
        </w:rPr>
        <w:t xml:space="preserve"> / Medtronic, Inc. </w:t>
      </w:r>
    </w:p>
    <w:p w:rsidR="00DC6B16" w:rsidRPr="00B60122" w:rsidRDefault="004D1B8F" w:rsidP="00DC6B16">
      <w:pPr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Minneapolis, MN / </w:t>
      </w:r>
      <w:r w:rsidR="0043075F">
        <w:rPr>
          <w:rFonts w:ascii="Calibri" w:hAnsi="Calibri"/>
          <w:i/>
          <w:sz w:val="20"/>
        </w:rPr>
        <w:t>7+ years</w:t>
      </w:r>
    </w:p>
    <w:p w:rsidR="00DC6B16" w:rsidRPr="005756B5" w:rsidRDefault="00DC6B16" w:rsidP="00DC6B16">
      <w:pPr>
        <w:rPr>
          <w:rFonts w:ascii="Calibri" w:hAnsi="Calibri"/>
          <w:sz w:val="20"/>
        </w:rPr>
      </w:pPr>
      <w:r w:rsidRPr="007D1A03">
        <w:rPr>
          <w:rFonts w:ascii="Calibri" w:hAnsi="Calibri"/>
          <w:b/>
          <w:sz w:val="20"/>
        </w:rPr>
        <w:t>Directed highly creative strategies to elevate Cardiac Surgery marketing solutions</w:t>
      </w:r>
      <w:r w:rsidRPr="005756B5">
        <w:rPr>
          <w:rFonts w:ascii="Calibri" w:hAnsi="Calibri"/>
          <w:sz w:val="20"/>
        </w:rPr>
        <w:t xml:space="preserve"> for product education, physician training, and symposia/conventions. Transformed detailed clinical research to streamlined designs including logos, branding, collateral, brochures, launch campaigns, sell sheets, direct mail, package design, and photography direction. </w:t>
      </w:r>
    </w:p>
    <w:p w:rsidR="00DC6B16" w:rsidRPr="005756B5" w:rsidRDefault="00DC6B16" w:rsidP="00DC6B16">
      <w:pPr>
        <w:ind w:firstLine="720"/>
        <w:rPr>
          <w:rFonts w:ascii="Calibri" w:hAnsi="Calibri"/>
          <w:sz w:val="20"/>
        </w:rPr>
      </w:pPr>
      <w:r w:rsidRPr="005756B5">
        <w:rPr>
          <w:rFonts w:ascii="Calibri" w:hAnsi="Calibri"/>
          <w:sz w:val="20"/>
        </w:rPr>
        <w:t xml:space="preserve">– Managed project </w:t>
      </w:r>
      <w:r w:rsidRPr="005D72F2">
        <w:rPr>
          <w:rFonts w:ascii="Calibri" w:hAnsi="Calibri"/>
          <w:b/>
          <w:sz w:val="20"/>
        </w:rPr>
        <w:t>budgets of $350,000 annually.</w:t>
      </w:r>
    </w:p>
    <w:p w:rsidR="00DC6B16" w:rsidRPr="005756B5" w:rsidRDefault="00DC6B16" w:rsidP="00DC6B16">
      <w:pPr>
        <w:ind w:firstLine="720"/>
        <w:rPr>
          <w:rFonts w:ascii="Calibri" w:hAnsi="Calibri"/>
          <w:sz w:val="20"/>
        </w:rPr>
      </w:pPr>
      <w:r w:rsidRPr="005756B5">
        <w:rPr>
          <w:rFonts w:ascii="Calibri" w:hAnsi="Calibri"/>
          <w:sz w:val="20"/>
        </w:rPr>
        <w:t xml:space="preserve">– Contributed </w:t>
      </w:r>
      <w:r w:rsidRPr="00DF3ED4">
        <w:rPr>
          <w:rFonts w:ascii="Calibri" w:hAnsi="Calibri"/>
          <w:b/>
          <w:sz w:val="20"/>
        </w:rPr>
        <w:t>out-of-box solutions coupled with resourceful leadership strengths</w:t>
      </w:r>
      <w:r w:rsidRPr="005756B5">
        <w:rPr>
          <w:rFonts w:ascii="Calibri" w:hAnsi="Calibri"/>
          <w:sz w:val="20"/>
        </w:rPr>
        <w:t xml:space="preserve"> and dynamic team interactions.</w:t>
      </w:r>
    </w:p>
    <w:p w:rsidR="00DC6B16" w:rsidRPr="005756B5" w:rsidRDefault="00DC6B16" w:rsidP="00DC6B16">
      <w:pPr>
        <w:ind w:left="878" w:hanging="158"/>
        <w:rPr>
          <w:rFonts w:ascii="Calibri" w:hAnsi="Calibri"/>
          <w:sz w:val="20"/>
        </w:rPr>
      </w:pPr>
      <w:r w:rsidRPr="005756B5">
        <w:rPr>
          <w:rFonts w:ascii="Calibri" w:hAnsi="Calibri"/>
          <w:sz w:val="20"/>
        </w:rPr>
        <w:t>– Product development efforts included areas of heart valves, annuloplasty rings, minimally invasive cardiac surgery, aortic stents, cannulae, catheters, and perfusion products.</w:t>
      </w:r>
    </w:p>
    <w:p w:rsidR="00DC6B16" w:rsidRPr="005756B5" w:rsidRDefault="00DC6B16" w:rsidP="00DC6B16">
      <w:pPr>
        <w:spacing w:after="10"/>
        <w:rPr>
          <w:rFonts w:ascii="Calibri" w:hAnsi="Calibri"/>
          <w:sz w:val="20"/>
        </w:rPr>
      </w:pPr>
      <w:r w:rsidRPr="00893BD8">
        <w:rPr>
          <w:rFonts w:ascii="Calibri" w:hAnsi="Calibri"/>
          <w:color w:val="73B632"/>
          <w:sz w:val="20"/>
        </w:rPr>
        <w:t>•</w:t>
      </w:r>
      <w:r w:rsidRPr="005756B5">
        <w:rPr>
          <w:rFonts w:ascii="Calibri" w:hAnsi="Calibri"/>
          <w:sz w:val="20"/>
        </w:rPr>
        <w:t xml:space="preserve"> </w:t>
      </w:r>
      <w:r w:rsidRPr="005756B5">
        <w:rPr>
          <w:rFonts w:ascii="Calibri" w:hAnsi="Calibri"/>
          <w:b/>
          <w:sz w:val="20"/>
        </w:rPr>
        <w:t>Awarded New York Art Directors Club – Rx Club</w:t>
      </w:r>
      <w:r w:rsidRPr="005756B5">
        <w:rPr>
          <w:rFonts w:ascii="Calibri" w:hAnsi="Calibri"/>
          <w:sz w:val="20"/>
        </w:rPr>
        <w:t xml:space="preserve"> / Medical Marketing Excellence Awards: </w:t>
      </w:r>
    </w:p>
    <w:p w:rsidR="00DC6B16" w:rsidRPr="005756B5" w:rsidRDefault="00DC6B16" w:rsidP="00DC6B16">
      <w:pPr>
        <w:pStyle w:val="ListParagraph"/>
        <w:spacing w:after="10"/>
        <w:rPr>
          <w:rFonts w:ascii="Calibri" w:hAnsi="Calibri"/>
          <w:sz w:val="20"/>
        </w:rPr>
      </w:pPr>
      <w:r w:rsidRPr="001D6DA4">
        <w:rPr>
          <w:rFonts w:ascii="Calibri" w:hAnsi="Calibri"/>
          <w:b/>
          <w:color w:val="4F6F2D"/>
          <w:sz w:val="20"/>
        </w:rPr>
        <w:t xml:space="preserve">– </w:t>
      </w:r>
      <w:r w:rsidRPr="001D6DA4">
        <w:rPr>
          <w:rFonts w:ascii="Calibri" w:hAnsi="Calibri"/>
          <w:b/>
          <w:i/>
          <w:color w:val="4F6F2D"/>
          <w:sz w:val="20"/>
        </w:rPr>
        <w:t xml:space="preserve">International Silver Award </w:t>
      </w:r>
      <w:r w:rsidRPr="001D6DA4">
        <w:rPr>
          <w:rFonts w:ascii="Calibri" w:hAnsi="Calibri"/>
          <w:color w:val="4F6F2D"/>
          <w:sz w:val="20"/>
        </w:rPr>
        <w:t>•</w:t>
      </w:r>
      <w:r w:rsidRPr="005756B5">
        <w:rPr>
          <w:rFonts w:ascii="Calibri" w:hAnsi="Calibri"/>
          <w:sz w:val="20"/>
        </w:rPr>
        <w:t xml:space="preserve"> Heart Valve Patient Education Campaign</w:t>
      </w:r>
    </w:p>
    <w:p w:rsidR="00DC6B16" w:rsidRPr="005756B5" w:rsidRDefault="00DC6B16" w:rsidP="00DC6B16">
      <w:pPr>
        <w:pStyle w:val="ListParagraph"/>
        <w:spacing w:after="10"/>
        <w:rPr>
          <w:rFonts w:ascii="Calibri" w:hAnsi="Calibri"/>
          <w:sz w:val="20"/>
        </w:rPr>
      </w:pPr>
      <w:r w:rsidRPr="001D6DA4">
        <w:rPr>
          <w:rFonts w:ascii="Calibri" w:hAnsi="Calibri"/>
          <w:b/>
          <w:i/>
          <w:color w:val="4F6F2D"/>
          <w:sz w:val="20"/>
        </w:rPr>
        <w:t>– International Silver Award</w:t>
      </w:r>
      <w:r w:rsidRPr="001D6DA4">
        <w:rPr>
          <w:rFonts w:ascii="Calibri" w:hAnsi="Calibri"/>
          <w:color w:val="4F6F2D"/>
          <w:sz w:val="20"/>
        </w:rPr>
        <w:t xml:space="preserve"> • </w:t>
      </w:r>
      <w:r w:rsidRPr="005756B5">
        <w:rPr>
          <w:rFonts w:ascii="Calibri" w:hAnsi="Calibri"/>
          <w:sz w:val="20"/>
        </w:rPr>
        <w:t xml:space="preserve">Duran Annuloplasty Ring Campaign </w:t>
      </w:r>
    </w:p>
    <w:p w:rsidR="00DC6B16" w:rsidRPr="005756B5" w:rsidRDefault="00DC6B16" w:rsidP="00DC6B16">
      <w:pPr>
        <w:pStyle w:val="ListParagraph"/>
        <w:spacing w:after="10"/>
        <w:rPr>
          <w:rFonts w:ascii="Calibri" w:hAnsi="Calibri"/>
          <w:sz w:val="20"/>
        </w:rPr>
      </w:pPr>
    </w:p>
    <w:p w:rsidR="00DC6B16" w:rsidRPr="005756B5" w:rsidRDefault="00DC6B16" w:rsidP="00DC6B16">
      <w:pPr>
        <w:pBdr>
          <w:top w:val="single" w:sz="8" w:space="1" w:color="4F6F2D"/>
        </w:pBd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ART DIRECTOR</w:t>
      </w:r>
      <w:r w:rsidRPr="005756B5">
        <w:rPr>
          <w:rFonts w:ascii="Calibri" w:hAnsi="Calibri"/>
          <w:b/>
          <w:sz w:val="20"/>
        </w:rPr>
        <w:t xml:space="preserve">, </w:t>
      </w:r>
      <w:r>
        <w:rPr>
          <w:rFonts w:ascii="Calibri" w:hAnsi="Calibri"/>
          <w:b/>
          <w:sz w:val="20"/>
        </w:rPr>
        <w:t xml:space="preserve">CORPORATE CREATIVE SERVICES &amp; CARDIAC RHYTHM DISEASE MANAGEMENT </w:t>
      </w:r>
      <w:r w:rsidRPr="00F705B1">
        <w:rPr>
          <w:rFonts w:ascii="Calibri" w:hAnsi="Calibri"/>
          <w:i/>
          <w:sz w:val="20"/>
        </w:rPr>
        <w:t>/ Medtronic, Inc</w:t>
      </w:r>
    </w:p>
    <w:p w:rsidR="00DC6B16" w:rsidRPr="002209EC" w:rsidRDefault="00DC6B16" w:rsidP="003700FE">
      <w:pPr>
        <w:spacing w:beforeLines="1" w:afterLines="1"/>
        <w:ind w:firstLine="720"/>
        <w:rPr>
          <w:rFonts w:ascii="Calibri" w:hAnsi="Calibri"/>
          <w:b/>
          <w:sz w:val="20"/>
          <w:szCs w:val="20"/>
        </w:rPr>
      </w:pPr>
      <w:r w:rsidRPr="005756B5">
        <w:rPr>
          <w:rFonts w:ascii="Calibri" w:hAnsi="Calibri"/>
          <w:sz w:val="20"/>
          <w:szCs w:val="20"/>
        </w:rPr>
        <w:t xml:space="preserve">– Led integrated strategies in support of Medtronic </w:t>
      </w:r>
      <w:r w:rsidRPr="002209EC">
        <w:rPr>
          <w:rFonts w:ascii="Calibri" w:hAnsi="Calibri"/>
          <w:b/>
          <w:sz w:val="20"/>
          <w:szCs w:val="20"/>
        </w:rPr>
        <w:t>corporate identity and individual product brand.</w:t>
      </w:r>
    </w:p>
    <w:p w:rsidR="00DC6B16" w:rsidRPr="005756B5" w:rsidRDefault="00DC6B16" w:rsidP="003700FE">
      <w:pPr>
        <w:spacing w:beforeLines="1" w:afterLines="1"/>
        <w:ind w:left="878" w:hanging="158"/>
        <w:rPr>
          <w:rFonts w:ascii="Calibri" w:hAnsi="Calibri"/>
          <w:sz w:val="20"/>
          <w:szCs w:val="20"/>
        </w:rPr>
      </w:pPr>
      <w:r w:rsidRPr="002209EC">
        <w:rPr>
          <w:rFonts w:ascii="Calibri" w:hAnsi="Calibri"/>
          <w:b/>
          <w:sz w:val="20"/>
          <w:szCs w:val="20"/>
        </w:rPr>
        <w:t>– Collaborated cross-functionally throughout organization</w:t>
      </w:r>
      <w:r w:rsidRPr="005756B5">
        <w:rPr>
          <w:rFonts w:ascii="Calibri" w:hAnsi="Calibri"/>
          <w:sz w:val="20"/>
          <w:szCs w:val="20"/>
        </w:rPr>
        <w:t xml:space="preserve"> to visually define brand strategy and support Cardiac Rhythm division initiatives.​ </w:t>
      </w:r>
    </w:p>
    <w:p w:rsidR="00DC6B16" w:rsidRPr="005756B5" w:rsidRDefault="00DC6B16" w:rsidP="003700FE">
      <w:pPr>
        <w:spacing w:beforeLines="1" w:afterLines="1"/>
        <w:ind w:left="720"/>
        <w:rPr>
          <w:rFonts w:ascii="Calibri" w:hAnsi="Calibri"/>
          <w:sz w:val="20"/>
          <w:szCs w:val="20"/>
        </w:rPr>
      </w:pPr>
      <w:r w:rsidRPr="005756B5">
        <w:rPr>
          <w:rFonts w:ascii="Calibri" w:hAnsi="Calibri"/>
          <w:sz w:val="20"/>
          <w:szCs w:val="20"/>
        </w:rPr>
        <w:t xml:space="preserve">– </w:t>
      </w:r>
      <w:r w:rsidRPr="007D1A03">
        <w:rPr>
          <w:rFonts w:ascii="Calibri" w:hAnsi="Calibri"/>
          <w:b/>
          <w:sz w:val="20"/>
          <w:szCs w:val="20"/>
        </w:rPr>
        <w:t>Headed creative concep</w:t>
      </w:r>
      <w:r>
        <w:rPr>
          <w:rFonts w:ascii="Calibri" w:hAnsi="Calibri"/>
          <w:b/>
          <w:sz w:val="20"/>
          <w:szCs w:val="20"/>
        </w:rPr>
        <w:t>ting</w:t>
      </w:r>
      <w:r w:rsidRPr="007D1A03">
        <w:rPr>
          <w:rFonts w:ascii="Calibri" w:hAnsi="Calibri"/>
          <w:b/>
          <w:sz w:val="20"/>
          <w:szCs w:val="20"/>
        </w:rPr>
        <w:t>,</w:t>
      </w:r>
      <w:r w:rsidRPr="005756B5">
        <w:rPr>
          <w:rFonts w:ascii="Calibri" w:hAnsi="Calibri"/>
          <w:sz w:val="20"/>
          <w:szCs w:val="20"/>
        </w:rPr>
        <w:t xml:space="preserve"> scope of work development, and execution of campaigns</w:t>
      </w:r>
      <w:r>
        <w:rPr>
          <w:rFonts w:ascii="Calibri" w:hAnsi="Calibri"/>
          <w:sz w:val="20"/>
          <w:szCs w:val="20"/>
        </w:rPr>
        <w:t>.</w:t>
      </w:r>
      <w:r w:rsidRPr="005756B5">
        <w:rPr>
          <w:rFonts w:ascii="Calibri" w:hAnsi="Calibri"/>
          <w:sz w:val="20"/>
          <w:szCs w:val="20"/>
        </w:rPr>
        <w:t xml:space="preserve"> </w:t>
      </w:r>
      <w:r w:rsidRPr="005756B5">
        <w:rPr>
          <w:rFonts w:ascii="Calibri" w:hAnsi="Calibri"/>
          <w:sz w:val="20"/>
          <w:szCs w:val="20"/>
        </w:rPr>
        <w:br/>
        <w:t xml:space="preserve">– </w:t>
      </w:r>
      <w:r w:rsidRPr="007D1A03">
        <w:rPr>
          <w:rFonts w:ascii="Calibri" w:hAnsi="Calibri"/>
          <w:b/>
          <w:sz w:val="20"/>
          <w:szCs w:val="20"/>
        </w:rPr>
        <w:t>Multilingual efforts:</w:t>
      </w:r>
      <w:r w:rsidRPr="005756B5">
        <w:rPr>
          <w:rFonts w:ascii="Calibri" w:hAnsi="Calibri"/>
          <w:sz w:val="20"/>
          <w:szCs w:val="20"/>
        </w:rPr>
        <w:t xml:space="preserve"> Spanish, French Italian, and European English.</w:t>
      </w:r>
    </w:p>
    <w:p w:rsidR="00DC6B16" w:rsidRPr="005756B5" w:rsidRDefault="00DC6B16" w:rsidP="00DC6B16">
      <w:pPr>
        <w:spacing w:after="10"/>
        <w:rPr>
          <w:rFonts w:ascii="Calibri" w:hAnsi="Calibri"/>
          <w:sz w:val="20"/>
        </w:rPr>
      </w:pPr>
      <w:r w:rsidRPr="004B1D74">
        <w:rPr>
          <w:rFonts w:ascii="Calibri" w:hAnsi="Calibri"/>
          <w:color w:val="73B632"/>
          <w:sz w:val="20"/>
        </w:rPr>
        <w:t>•</w:t>
      </w:r>
      <w:r w:rsidRPr="005756B5">
        <w:rPr>
          <w:rFonts w:ascii="Calibri" w:hAnsi="Calibri"/>
          <w:sz w:val="20"/>
        </w:rPr>
        <w:t xml:space="preserve"> </w:t>
      </w:r>
      <w:r w:rsidRPr="005756B5">
        <w:rPr>
          <w:rFonts w:ascii="Calibri" w:hAnsi="Calibri"/>
          <w:b/>
          <w:sz w:val="20"/>
        </w:rPr>
        <w:t>Awarded New York Art Directors Club – Rx Club</w:t>
      </w:r>
      <w:r w:rsidRPr="005756B5">
        <w:rPr>
          <w:rFonts w:ascii="Calibri" w:hAnsi="Calibri"/>
          <w:sz w:val="20"/>
        </w:rPr>
        <w:t xml:space="preserve"> / Medical Marketing Excellence Awards: </w:t>
      </w:r>
    </w:p>
    <w:p w:rsidR="00DC6B16" w:rsidRPr="005756B5" w:rsidRDefault="00DC6B16" w:rsidP="00DC6B16">
      <w:pPr>
        <w:pStyle w:val="ListParagraph"/>
        <w:spacing w:after="10"/>
        <w:rPr>
          <w:rFonts w:ascii="Calibri" w:hAnsi="Calibri"/>
          <w:sz w:val="20"/>
        </w:rPr>
      </w:pPr>
      <w:r w:rsidRPr="001D6DA4">
        <w:rPr>
          <w:rFonts w:ascii="Calibri" w:hAnsi="Calibri"/>
          <w:b/>
          <w:i/>
          <w:color w:val="4F6F2D"/>
          <w:sz w:val="20"/>
        </w:rPr>
        <w:t>– International Gold Award</w:t>
      </w:r>
      <w:r w:rsidRPr="005756B5">
        <w:rPr>
          <w:rFonts w:ascii="Calibri" w:hAnsi="Calibri"/>
          <w:sz w:val="20"/>
        </w:rPr>
        <w:t xml:space="preserve"> – Corporate Fitness Program Materials </w:t>
      </w:r>
    </w:p>
    <w:p w:rsidR="00180E79" w:rsidRDefault="00DC6B16" w:rsidP="00DC6B16">
      <w:pPr>
        <w:pStyle w:val="ListParagraph"/>
        <w:spacing w:after="10"/>
        <w:rPr>
          <w:rFonts w:ascii="Calibri" w:hAnsi="Calibri"/>
          <w:sz w:val="20"/>
        </w:rPr>
      </w:pPr>
      <w:r w:rsidRPr="004B1D74">
        <w:rPr>
          <w:rFonts w:ascii="Calibri" w:hAnsi="Calibri"/>
          <w:b/>
          <w:i/>
          <w:color w:val="4F6F2D"/>
          <w:sz w:val="20"/>
        </w:rPr>
        <w:t>– International Bronze Award</w:t>
      </w:r>
      <w:r w:rsidRPr="005756B5">
        <w:rPr>
          <w:rFonts w:ascii="Calibri" w:hAnsi="Calibri"/>
          <w:sz w:val="20"/>
        </w:rPr>
        <w:t xml:space="preserve"> – Heart Valve Patient Education Campaign</w:t>
      </w:r>
    </w:p>
    <w:p w:rsidR="00180E79" w:rsidRDefault="00180E79" w:rsidP="00DC6B16">
      <w:pPr>
        <w:pStyle w:val="ListParagraph"/>
        <w:spacing w:after="10"/>
        <w:rPr>
          <w:rFonts w:ascii="Calibri" w:hAnsi="Calibri"/>
          <w:sz w:val="20"/>
        </w:rPr>
      </w:pPr>
    </w:p>
    <w:p w:rsidR="00DC6B16" w:rsidRPr="005756B5" w:rsidRDefault="00DC6B16" w:rsidP="00DC6B16">
      <w:pPr>
        <w:pStyle w:val="ListParagraph"/>
        <w:spacing w:after="10"/>
        <w:rPr>
          <w:rFonts w:ascii="Calibri" w:hAnsi="Calibri"/>
          <w:sz w:val="20"/>
        </w:rPr>
      </w:pPr>
    </w:p>
    <w:p w:rsidR="00DC6B16" w:rsidRPr="005756B5" w:rsidRDefault="00DC6B16" w:rsidP="00DC6B16">
      <w:pPr>
        <w:tabs>
          <w:tab w:val="left" w:pos="6645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DC6B16" w:rsidRPr="005756B5" w:rsidRDefault="00DC6B16" w:rsidP="00DC6B16">
      <w:pPr>
        <w:pBdr>
          <w:top w:val="single" w:sz="8" w:space="1" w:color="4F6F2D"/>
        </w:pBd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GRAPHIC DESIGNER</w:t>
      </w:r>
      <w:r w:rsidRPr="005756B5">
        <w:rPr>
          <w:rFonts w:ascii="Calibri" w:hAnsi="Calibri"/>
          <w:b/>
          <w:sz w:val="20"/>
        </w:rPr>
        <w:t xml:space="preserve">, </w:t>
      </w:r>
      <w:r>
        <w:rPr>
          <w:rFonts w:ascii="Calibri" w:hAnsi="Calibri"/>
          <w:b/>
          <w:sz w:val="20"/>
        </w:rPr>
        <w:t>CORPORATE</w:t>
      </w:r>
      <w:r w:rsidRPr="005756B5">
        <w:rPr>
          <w:rFonts w:ascii="Calibri" w:hAnsi="Calibri"/>
          <w:b/>
          <w:sz w:val="20"/>
        </w:rPr>
        <w:t xml:space="preserve">, </w:t>
      </w:r>
      <w:r>
        <w:rPr>
          <w:rFonts w:ascii="Calibri" w:hAnsi="Calibri"/>
          <w:b/>
          <w:sz w:val="20"/>
        </w:rPr>
        <w:t>CARDIAC RHYTHM, NEURO, CARDIOVASCULAR</w:t>
      </w:r>
      <w:r w:rsidRPr="005756B5">
        <w:rPr>
          <w:rFonts w:ascii="Calibri" w:hAnsi="Calibri"/>
          <w:sz w:val="20"/>
        </w:rPr>
        <w:t xml:space="preserve"> </w:t>
      </w:r>
      <w:r w:rsidRPr="00437C1E">
        <w:rPr>
          <w:rFonts w:ascii="Calibri" w:hAnsi="Calibri"/>
          <w:i/>
          <w:sz w:val="20"/>
        </w:rPr>
        <w:t xml:space="preserve">/ </w:t>
      </w:r>
      <w:r>
        <w:rPr>
          <w:rFonts w:ascii="Calibri" w:hAnsi="Calibri"/>
          <w:i/>
          <w:sz w:val="20"/>
        </w:rPr>
        <w:t xml:space="preserve">Medtronic, Inc. </w:t>
      </w:r>
    </w:p>
    <w:p w:rsidR="00DC6B16" w:rsidRPr="005756B5" w:rsidRDefault="00DC6B16" w:rsidP="00DC6B16">
      <w:pPr>
        <w:ind w:left="878" w:hanging="158"/>
        <w:rPr>
          <w:rFonts w:ascii="Calibri" w:hAnsi="Calibri"/>
          <w:sz w:val="20"/>
        </w:rPr>
      </w:pPr>
      <w:r w:rsidRPr="005756B5">
        <w:rPr>
          <w:rFonts w:ascii="Calibri" w:hAnsi="Calibri"/>
          <w:sz w:val="20"/>
        </w:rPr>
        <w:t>– Responsible for</w:t>
      </w:r>
      <w:r w:rsidRPr="002D73D0">
        <w:rPr>
          <w:rFonts w:ascii="Calibri" w:hAnsi="Calibri"/>
          <w:sz w:val="20"/>
        </w:rPr>
        <w:t xml:space="preserve"> </w:t>
      </w:r>
      <w:r w:rsidRPr="005756B5">
        <w:rPr>
          <w:rFonts w:ascii="Calibri" w:hAnsi="Calibri"/>
          <w:sz w:val="20"/>
        </w:rPr>
        <w:t xml:space="preserve">design of </w:t>
      </w:r>
      <w:r w:rsidRPr="002D73D0">
        <w:rPr>
          <w:rFonts w:ascii="Calibri" w:hAnsi="Calibri"/>
          <w:b/>
          <w:sz w:val="20"/>
        </w:rPr>
        <w:t xml:space="preserve">physician and surgical education materials </w:t>
      </w:r>
      <w:r w:rsidRPr="005756B5">
        <w:rPr>
          <w:rFonts w:ascii="Calibri" w:hAnsi="Calibri"/>
          <w:sz w:val="20"/>
        </w:rPr>
        <w:t xml:space="preserve">– presentations, convention graphics, product brochures, announcements, and training events. </w:t>
      </w:r>
    </w:p>
    <w:p w:rsidR="00DC6B16" w:rsidRPr="005756B5" w:rsidRDefault="00DC6B16" w:rsidP="00DC6B16">
      <w:pPr>
        <w:ind w:firstLine="720"/>
        <w:rPr>
          <w:rFonts w:ascii="Calibri" w:hAnsi="Calibri"/>
          <w:sz w:val="20"/>
        </w:rPr>
      </w:pPr>
      <w:r w:rsidRPr="005756B5">
        <w:rPr>
          <w:rFonts w:ascii="Calibri" w:hAnsi="Calibri"/>
          <w:sz w:val="20"/>
        </w:rPr>
        <w:t xml:space="preserve">– Played key role in creation </w:t>
      </w:r>
      <w:r w:rsidRPr="002D73D0">
        <w:rPr>
          <w:rFonts w:ascii="Calibri" w:hAnsi="Calibri"/>
          <w:b/>
          <w:sz w:val="20"/>
        </w:rPr>
        <w:t>of Corporate Lobby Displays in 4 Medtronic buildings</w:t>
      </w:r>
      <w:r w:rsidRPr="005756B5">
        <w:rPr>
          <w:rFonts w:ascii="Calibri" w:hAnsi="Calibri"/>
          <w:sz w:val="20"/>
        </w:rPr>
        <w:t xml:space="preserve"> / liaison with vendors.</w:t>
      </w:r>
    </w:p>
    <w:p w:rsidR="00DC6B16" w:rsidRPr="005756B5" w:rsidRDefault="00DC6B16" w:rsidP="00DC6B16">
      <w:pPr>
        <w:ind w:firstLine="720"/>
        <w:rPr>
          <w:rFonts w:ascii="Calibri" w:hAnsi="Calibri"/>
          <w:sz w:val="20"/>
        </w:rPr>
      </w:pPr>
      <w:r w:rsidRPr="005756B5">
        <w:rPr>
          <w:rFonts w:ascii="Calibri" w:hAnsi="Calibri"/>
          <w:sz w:val="20"/>
        </w:rPr>
        <w:t>– Effectively managed multiple projects while highly attentive to detail and quality.</w:t>
      </w:r>
    </w:p>
    <w:p w:rsidR="00DC6B16" w:rsidRPr="005756B5" w:rsidRDefault="00DC6B16" w:rsidP="00DC6B16">
      <w:pPr>
        <w:rPr>
          <w:rFonts w:ascii="Calibri" w:hAnsi="Calibri"/>
          <w:sz w:val="20"/>
        </w:rPr>
      </w:pPr>
    </w:p>
    <w:p w:rsidR="00DC6B16" w:rsidRPr="005756B5" w:rsidRDefault="00DC6B16" w:rsidP="00DC6B16">
      <w:pPr>
        <w:pBdr>
          <w:top w:val="single" w:sz="8" w:space="1" w:color="4F6F2D"/>
        </w:pBd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PRODUCTION COORDINATOR, CORPORATE CREATIVE SERVICES</w:t>
      </w:r>
      <w:r w:rsidRPr="005756B5">
        <w:rPr>
          <w:rFonts w:ascii="Calibri" w:hAnsi="Calibri"/>
          <w:b/>
          <w:sz w:val="20"/>
        </w:rPr>
        <w:t xml:space="preserve"> </w:t>
      </w:r>
      <w:r w:rsidRPr="00437C1E">
        <w:rPr>
          <w:rFonts w:ascii="Calibri" w:hAnsi="Calibri"/>
          <w:i/>
          <w:sz w:val="20"/>
        </w:rPr>
        <w:t>/</w:t>
      </w:r>
      <w:r w:rsidRPr="005756B5">
        <w:rPr>
          <w:rFonts w:ascii="Calibri" w:hAnsi="Calibri"/>
          <w:b/>
          <w:sz w:val="20"/>
        </w:rPr>
        <w:t xml:space="preserve"> </w:t>
      </w:r>
      <w:r w:rsidRPr="00F705B1">
        <w:rPr>
          <w:rFonts w:ascii="Calibri" w:hAnsi="Calibri"/>
          <w:i/>
          <w:sz w:val="20"/>
        </w:rPr>
        <w:t xml:space="preserve">Medtronic, Inc. </w:t>
      </w:r>
    </w:p>
    <w:p w:rsidR="00DC6B16" w:rsidRPr="002D73D0" w:rsidRDefault="00DC6B16" w:rsidP="00DC6B16">
      <w:pPr>
        <w:ind w:firstLine="720"/>
        <w:rPr>
          <w:rFonts w:ascii="Calibri" w:hAnsi="Calibri"/>
          <w:b/>
          <w:sz w:val="20"/>
        </w:rPr>
      </w:pPr>
      <w:r w:rsidRPr="005756B5">
        <w:rPr>
          <w:rFonts w:ascii="Calibri" w:hAnsi="Calibri"/>
          <w:sz w:val="20"/>
        </w:rPr>
        <w:t xml:space="preserve">– Managed graphic production of Medtronic divisional initiatives in </w:t>
      </w:r>
      <w:r w:rsidRPr="002D73D0">
        <w:rPr>
          <w:rFonts w:ascii="Calibri" w:hAnsi="Calibri"/>
          <w:b/>
          <w:sz w:val="20"/>
        </w:rPr>
        <w:t>US</w:t>
      </w:r>
      <w:r w:rsidRPr="005756B5">
        <w:rPr>
          <w:rFonts w:ascii="Calibri" w:hAnsi="Calibri"/>
          <w:sz w:val="20"/>
        </w:rPr>
        <w:t xml:space="preserve"> and related programs for </w:t>
      </w:r>
      <w:r w:rsidRPr="002D73D0">
        <w:rPr>
          <w:rFonts w:ascii="Calibri" w:hAnsi="Calibri"/>
          <w:b/>
          <w:sz w:val="20"/>
        </w:rPr>
        <w:t>Europe.</w:t>
      </w:r>
    </w:p>
    <w:p w:rsidR="00DC6B16" w:rsidRPr="002D73D0" w:rsidRDefault="00DC6B16" w:rsidP="00DC6B16">
      <w:pPr>
        <w:ind w:firstLine="720"/>
        <w:rPr>
          <w:rFonts w:ascii="Calibri" w:hAnsi="Calibri"/>
          <w:b/>
          <w:sz w:val="20"/>
          <w:szCs w:val="20"/>
        </w:rPr>
      </w:pPr>
      <w:r w:rsidRPr="005756B5">
        <w:rPr>
          <w:rFonts w:ascii="Calibri" w:hAnsi="Calibri"/>
          <w:sz w:val="20"/>
          <w:szCs w:val="20"/>
        </w:rPr>
        <w:t xml:space="preserve">– Oversaw and reviewed materials to </w:t>
      </w:r>
      <w:r w:rsidRPr="002D73D0">
        <w:rPr>
          <w:rFonts w:ascii="Calibri" w:hAnsi="Calibri"/>
          <w:b/>
          <w:sz w:val="20"/>
          <w:szCs w:val="20"/>
        </w:rPr>
        <w:t>ensure integrity of business unit branding and corporate style guides.</w:t>
      </w:r>
    </w:p>
    <w:p w:rsidR="00DC6B16" w:rsidRPr="005756B5" w:rsidRDefault="00DC6B16" w:rsidP="00DC6B16">
      <w:pPr>
        <w:ind w:left="878" w:hanging="158"/>
        <w:rPr>
          <w:rFonts w:ascii="Calibri" w:hAnsi="Calibri"/>
          <w:sz w:val="20"/>
          <w:szCs w:val="20"/>
        </w:rPr>
      </w:pPr>
      <w:r w:rsidRPr="005756B5">
        <w:rPr>
          <w:rFonts w:ascii="Calibri" w:hAnsi="Calibri"/>
          <w:sz w:val="20"/>
          <w:szCs w:val="20"/>
        </w:rPr>
        <w:t>– Collaborated with senior directors to ensure deadline coordination of pre-production through delivery of collaterals, labeling, and electronic educational tools.</w:t>
      </w:r>
    </w:p>
    <w:p w:rsidR="00DC6B16" w:rsidRPr="005756B5" w:rsidRDefault="00DC6B16" w:rsidP="00DC6B16">
      <w:pPr>
        <w:rPr>
          <w:rFonts w:ascii="Calibri" w:hAnsi="Calibri"/>
          <w:sz w:val="20"/>
        </w:rPr>
      </w:pPr>
    </w:p>
    <w:p w:rsidR="00DC6B16" w:rsidRPr="005756B5" w:rsidRDefault="00DC6B16" w:rsidP="00DC6B16">
      <w:pPr>
        <w:pBdr>
          <w:top w:val="single" w:sz="8" w:space="1" w:color="4F6F2D"/>
        </w:pBd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PRODUCTION ARTIST, CORPORATE CREATIVE SERVICE &amp; CARDIAC RHYTHM MANAGEMENT </w:t>
      </w:r>
      <w:r w:rsidRPr="00437C1E">
        <w:rPr>
          <w:rFonts w:ascii="Calibri" w:hAnsi="Calibri"/>
          <w:i/>
          <w:sz w:val="20"/>
        </w:rPr>
        <w:t xml:space="preserve">/ </w:t>
      </w:r>
      <w:r w:rsidRPr="00F705B1">
        <w:rPr>
          <w:rFonts w:ascii="Calibri" w:hAnsi="Calibri"/>
          <w:i/>
          <w:sz w:val="20"/>
        </w:rPr>
        <w:t>Medtronic, Inc</w:t>
      </w:r>
    </w:p>
    <w:p w:rsidR="00DC6B16" w:rsidRDefault="00DC6B16" w:rsidP="00DC6B16">
      <w:pPr>
        <w:ind w:firstLine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–</w:t>
      </w:r>
      <w:r w:rsidRPr="005756B5">
        <w:rPr>
          <w:rFonts w:ascii="Calibri" w:hAnsi="Calibri"/>
          <w:sz w:val="20"/>
        </w:rPr>
        <w:t xml:space="preserve"> Produced medical implantable device product manuals, corporate education tools, and symposia resources</w:t>
      </w:r>
      <w:r>
        <w:rPr>
          <w:rFonts w:ascii="Calibri" w:hAnsi="Calibri"/>
          <w:sz w:val="20"/>
        </w:rPr>
        <w:t>.</w:t>
      </w:r>
    </w:p>
    <w:p w:rsidR="00DC6B16" w:rsidRPr="005756B5" w:rsidRDefault="00DC6B16" w:rsidP="00DC6B16">
      <w:pPr>
        <w:ind w:firstLine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–</w:t>
      </w:r>
      <w:r w:rsidRPr="005756B5">
        <w:rPr>
          <w:rFonts w:ascii="Calibri" w:hAnsi="Calibri"/>
          <w:sz w:val="20"/>
        </w:rPr>
        <w:t xml:space="preserve"> Contributed precise skill to produce final artwork for business unit and corporate programs.</w:t>
      </w:r>
    </w:p>
    <w:p w:rsidR="00DC6B16" w:rsidRPr="005756B5" w:rsidRDefault="003700FE" w:rsidP="004D1B8F">
      <w:pPr>
        <w:ind w:firstLine="720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pict>
          <v:shape id="_x0000_s1059" type="#_x0000_t202" style="position:absolute;left:0;text-align:left;margin-left:396pt;margin-top:.85pt;width:2in;height:46.5pt;z-index:251660288;mso-wrap-edited:f" wrapcoords="0 0 21600 0 21600 21600 0 21600 0 0" filled="f" stroked="f">
            <v:fill o:detectmouseclick="t"/>
            <v:textbox style="mso-next-textbox:#_x0000_s1059" inset=",7.2pt,,7.2pt">
              <w:txbxContent>
                <w:p w:rsidR="005E4086" w:rsidRPr="009B5984" w:rsidRDefault="005E4086" w:rsidP="009B5984"/>
              </w:txbxContent>
            </v:textbox>
            <w10:wrap type="tight"/>
          </v:shape>
        </w:pict>
      </w:r>
    </w:p>
    <w:p w:rsidR="00DC6B16" w:rsidRPr="005756B5" w:rsidRDefault="00DC6B16" w:rsidP="00DC6B16">
      <w:pPr>
        <w:spacing w:after="10"/>
        <w:ind w:left="90" w:hanging="90"/>
        <w:rPr>
          <w:rFonts w:ascii="Calibri" w:hAnsi="Calibri"/>
          <w:b/>
          <w:sz w:val="20"/>
        </w:rPr>
      </w:pPr>
      <w:r w:rsidRPr="005756B5">
        <w:rPr>
          <w:rFonts w:ascii="Calibri" w:hAnsi="Calibri"/>
          <w:b/>
          <w:sz w:val="20"/>
        </w:rPr>
        <w:t>EDUCATION</w:t>
      </w:r>
    </w:p>
    <w:p w:rsidR="00DC6B16" w:rsidRPr="005756B5" w:rsidRDefault="00DC6B16" w:rsidP="00DC6B16">
      <w:pPr>
        <w:spacing w:after="10"/>
        <w:ind w:left="90" w:hanging="90"/>
        <w:rPr>
          <w:rFonts w:ascii="Calibri" w:hAnsi="Calibri"/>
          <w:sz w:val="20"/>
        </w:rPr>
      </w:pPr>
      <w:r w:rsidRPr="005756B5">
        <w:rPr>
          <w:rFonts w:ascii="Calibri" w:hAnsi="Calibri"/>
          <w:sz w:val="20"/>
        </w:rPr>
        <w:t>DEGREE: Bachelor of Arts Degree - Summa Cum Laude</w:t>
      </w:r>
    </w:p>
    <w:p w:rsidR="00DC6B16" w:rsidRPr="005756B5" w:rsidRDefault="00DC6B16" w:rsidP="00DC6B16">
      <w:pPr>
        <w:spacing w:after="10"/>
        <w:ind w:left="90" w:hanging="90"/>
        <w:rPr>
          <w:rFonts w:ascii="Calibri" w:hAnsi="Calibri"/>
          <w:sz w:val="20"/>
        </w:rPr>
      </w:pPr>
      <w:r w:rsidRPr="005756B5">
        <w:rPr>
          <w:rFonts w:ascii="Calibri" w:hAnsi="Calibri"/>
          <w:sz w:val="20"/>
        </w:rPr>
        <w:t xml:space="preserve">Major: Art </w:t>
      </w:r>
      <w:r>
        <w:rPr>
          <w:rFonts w:ascii="Calibri" w:hAnsi="Calibri"/>
          <w:sz w:val="20"/>
        </w:rPr>
        <w:t xml:space="preserve">– Marketing and Graphic Design </w:t>
      </w:r>
      <w:r w:rsidRPr="005756B5">
        <w:rPr>
          <w:rFonts w:ascii="Calibri" w:hAnsi="Calibri"/>
          <w:sz w:val="20"/>
        </w:rPr>
        <w:t xml:space="preserve"> / Minors: • Business and • Communications</w:t>
      </w:r>
    </w:p>
    <w:p w:rsidR="00DC6B16" w:rsidRPr="005756B5" w:rsidRDefault="00DC6B16" w:rsidP="00DC6B16">
      <w:pPr>
        <w:spacing w:after="10"/>
        <w:ind w:left="90" w:hanging="90"/>
        <w:rPr>
          <w:rFonts w:ascii="Calibri" w:hAnsi="Calibri"/>
          <w:sz w:val="20"/>
        </w:rPr>
      </w:pPr>
      <w:r w:rsidRPr="005756B5">
        <w:rPr>
          <w:rFonts w:ascii="Calibri" w:hAnsi="Calibri"/>
          <w:sz w:val="20"/>
        </w:rPr>
        <w:t>Winona State University, MN • Viterbo University, WI</w:t>
      </w:r>
    </w:p>
    <w:p w:rsidR="00DC6B16" w:rsidRPr="005756B5" w:rsidRDefault="00DC6B16" w:rsidP="00DC6B16">
      <w:pPr>
        <w:spacing w:after="10"/>
        <w:ind w:left="90" w:hanging="180"/>
        <w:rPr>
          <w:rFonts w:ascii="Calibri" w:hAnsi="Calibri"/>
          <w:sz w:val="20"/>
        </w:rPr>
      </w:pPr>
    </w:p>
    <w:p w:rsidR="00DC6B16" w:rsidRPr="005756B5" w:rsidRDefault="00DC6B16" w:rsidP="00DC6B16">
      <w:pPr>
        <w:spacing w:after="10"/>
        <w:rPr>
          <w:rFonts w:ascii="Calibri" w:hAnsi="Calibri"/>
          <w:b/>
          <w:sz w:val="20"/>
        </w:rPr>
      </w:pPr>
      <w:r w:rsidRPr="005756B5">
        <w:rPr>
          <w:rFonts w:ascii="Calibri" w:hAnsi="Calibri"/>
          <w:b/>
          <w:sz w:val="20"/>
        </w:rPr>
        <w:t xml:space="preserve">CORE COMPETENCIES </w:t>
      </w:r>
    </w:p>
    <w:p w:rsidR="00DC6B16" w:rsidRPr="005756B5" w:rsidRDefault="00DC6B16" w:rsidP="00DC6B16">
      <w:pPr>
        <w:spacing w:after="10"/>
        <w:rPr>
          <w:rFonts w:ascii="Calibri" w:hAnsi="Calibri"/>
          <w:sz w:val="20"/>
        </w:rPr>
      </w:pPr>
      <w:r w:rsidRPr="005756B5">
        <w:rPr>
          <w:rFonts w:ascii="Calibri" w:hAnsi="Calibri"/>
          <w:sz w:val="20"/>
        </w:rPr>
        <w:t xml:space="preserve">Proficiencies: Adobe Creative Suite – Photoshop, Illustrator, InDesign, Quark Express, Macromedia Dreamweaver, </w:t>
      </w:r>
      <w:r>
        <w:rPr>
          <w:rFonts w:ascii="Calibri" w:hAnsi="Calibri"/>
          <w:sz w:val="20"/>
        </w:rPr>
        <w:br/>
      </w:r>
      <w:r w:rsidRPr="005756B5">
        <w:rPr>
          <w:rFonts w:ascii="Calibri" w:hAnsi="Calibri"/>
          <w:sz w:val="20"/>
        </w:rPr>
        <w:t>HTML, Micro Word-Powerpoint-Excel, I-Movie, Audacity / Social Media: WordPress, Facebook, Twitter, Pinterest</w:t>
      </w:r>
      <w:r>
        <w:rPr>
          <w:rFonts w:ascii="Calibri" w:hAnsi="Calibri"/>
          <w:sz w:val="20"/>
        </w:rPr>
        <w:t xml:space="preserve">, Vimeo, YouTube </w:t>
      </w:r>
      <w:r w:rsidRPr="005756B5">
        <w:rPr>
          <w:rFonts w:ascii="Calibri" w:hAnsi="Calibri"/>
          <w:sz w:val="20"/>
        </w:rPr>
        <w:t xml:space="preserve">/ E-Commerce: Big Commerce, Hubspot, Prosperity Central Lead Generation, Google Merchant Accounts, PayPal, </w:t>
      </w:r>
      <w:r>
        <w:rPr>
          <w:rFonts w:ascii="Calibri" w:hAnsi="Calibri"/>
          <w:sz w:val="20"/>
        </w:rPr>
        <w:br/>
      </w:r>
      <w:r w:rsidRPr="005756B5">
        <w:rPr>
          <w:rFonts w:ascii="Calibri" w:hAnsi="Calibri"/>
          <w:sz w:val="20"/>
        </w:rPr>
        <w:t>Ebay Accounts, Bing Search Engi</w:t>
      </w:r>
      <w:r>
        <w:rPr>
          <w:rFonts w:ascii="Calibri" w:hAnsi="Calibri"/>
          <w:sz w:val="20"/>
        </w:rPr>
        <w:t>ne, Streamsend Email Marketing</w:t>
      </w:r>
      <w:r w:rsidR="00696C5B">
        <w:rPr>
          <w:rFonts w:ascii="Calibri" w:hAnsi="Calibri"/>
          <w:sz w:val="20"/>
        </w:rPr>
        <w:t>, Mail Chimp</w:t>
      </w:r>
    </w:p>
    <w:p w:rsidR="00DC6B16" w:rsidRPr="005756B5" w:rsidRDefault="00DC6B16" w:rsidP="00DC6B16">
      <w:pPr>
        <w:rPr>
          <w:rFonts w:ascii="Calibri" w:hAnsi="Calibri"/>
          <w:sz w:val="20"/>
        </w:rPr>
      </w:pPr>
    </w:p>
    <w:p w:rsidR="00DC6B16" w:rsidRPr="005756B5" w:rsidRDefault="00DC6B16" w:rsidP="00DC6B16">
      <w:pPr>
        <w:spacing w:after="10"/>
        <w:ind w:left="90" w:hanging="90"/>
        <w:rPr>
          <w:rFonts w:ascii="Calibri" w:hAnsi="Calibri"/>
          <w:b/>
          <w:sz w:val="20"/>
        </w:rPr>
      </w:pPr>
      <w:r w:rsidRPr="005756B5">
        <w:rPr>
          <w:rFonts w:ascii="Calibri" w:hAnsi="Calibri"/>
          <w:b/>
          <w:sz w:val="20"/>
        </w:rPr>
        <w:t>COMMUNITY / ACTIVITIES</w:t>
      </w:r>
    </w:p>
    <w:p w:rsidR="00DC6B16" w:rsidRPr="005756B5" w:rsidRDefault="00DC6B16" w:rsidP="00DC6B16">
      <w:pPr>
        <w:spacing w:after="10"/>
        <w:ind w:left="90" w:hanging="90"/>
        <w:rPr>
          <w:rFonts w:ascii="Calibri" w:hAnsi="Calibri"/>
          <w:sz w:val="20"/>
        </w:rPr>
      </w:pPr>
      <w:r w:rsidRPr="00851C96">
        <w:rPr>
          <w:rFonts w:ascii="Calibri" w:hAnsi="Calibri"/>
          <w:color w:val="73B632"/>
          <w:sz w:val="20"/>
        </w:rPr>
        <w:t>•</w:t>
      </w:r>
      <w:r w:rsidRPr="005756B5">
        <w:rPr>
          <w:rFonts w:ascii="Calibri" w:hAnsi="Calibri"/>
          <w:sz w:val="20"/>
        </w:rPr>
        <w:t xml:space="preserve"> St. Odilia Church – Volunteer for numerous functions / Created posters and signage for varied events and committees.</w:t>
      </w:r>
    </w:p>
    <w:p w:rsidR="00DC6B16" w:rsidRPr="005756B5" w:rsidRDefault="00DC6B16" w:rsidP="00DC6B16">
      <w:pPr>
        <w:spacing w:after="10"/>
        <w:ind w:left="158" w:hanging="158"/>
        <w:rPr>
          <w:rFonts w:ascii="Calibri" w:hAnsi="Calibri"/>
          <w:sz w:val="20"/>
        </w:rPr>
      </w:pPr>
      <w:r w:rsidRPr="00851C96">
        <w:rPr>
          <w:rFonts w:ascii="Calibri" w:hAnsi="Calibri"/>
          <w:color w:val="73B632"/>
          <w:sz w:val="20"/>
        </w:rPr>
        <w:t>•</w:t>
      </w:r>
      <w:r w:rsidRPr="005756B5">
        <w:rPr>
          <w:rFonts w:ascii="Calibri" w:hAnsi="Calibri"/>
          <w:sz w:val="20"/>
        </w:rPr>
        <w:t xml:space="preserve"> MN House of Representatives – Dist. 50B, 42A – Contributed creative direction, identity, logos, signage, photography, </w:t>
      </w:r>
      <w:r>
        <w:rPr>
          <w:rFonts w:ascii="Calibri" w:hAnsi="Calibri"/>
          <w:sz w:val="20"/>
        </w:rPr>
        <w:br/>
      </w:r>
      <w:r w:rsidRPr="005756B5">
        <w:rPr>
          <w:rFonts w:ascii="Calibri" w:hAnsi="Calibri"/>
          <w:sz w:val="20"/>
        </w:rPr>
        <w:t>Facebook, collaterals.</w:t>
      </w:r>
    </w:p>
    <w:p w:rsidR="00DC6B16" w:rsidRPr="005756B5" w:rsidRDefault="00DC6B16" w:rsidP="00DC6B16">
      <w:pPr>
        <w:spacing w:after="10"/>
        <w:ind w:left="158" w:hanging="158"/>
        <w:rPr>
          <w:rFonts w:ascii="Calibri" w:hAnsi="Calibri"/>
          <w:sz w:val="20"/>
        </w:rPr>
      </w:pPr>
      <w:r w:rsidRPr="00851C96">
        <w:rPr>
          <w:rFonts w:ascii="Calibri" w:hAnsi="Calibri"/>
          <w:color w:val="73B632"/>
          <w:sz w:val="20"/>
        </w:rPr>
        <w:t>•</w:t>
      </w:r>
      <w:r w:rsidRPr="005756B5">
        <w:rPr>
          <w:rFonts w:ascii="Calibri" w:hAnsi="Calibri"/>
          <w:sz w:val="20"/>
        </w:rPr>
        <w:t xml:space="preserve"> Figure Skating Club of Mpls</w:t>
      </w:r>
      <w:r w:rsidR="005C0895">
        <w:rPr>
          <w:rFonts w:ascii="Calibri" w:hAnsi="Calibri"/>
          <w:sz w:val="20"/>
        </w:rPr>
        <w:t xml:space="preserve"> / Roseville Figure Skating Club</w:t>
      </w:r>
      <w:r w:rsidRPr="005756B5">
        <w:rPr>
          <w:rFonts w:ascii="Calibri" w:hAnsi="Calibri"/>
          <w:sz w:val="20"/>
        </w:rPr>
        <w:t xml:space="preserve"> – Designed and produced yearly Open Competition / Ice Show programs, posters, pamphlets, </w:t>
      </w:r>
      <w:r w:rsidR="003A0681">
        <w:rPr>
          <w:rFonts w:ascii="Calibri" w:hAnsi="Calibri"/>
          <w:sz w:val="20"/>
        </w:rPr>
        <w:t xml:space="preserve">and </w:t>
      </w:r>
      <w:r w:rsidRPr="005756B5">
        <w:rPr>
          <w:rFonts w:ascii="Calibri" w:hAnsi="Calibri"/>
          <w:sz w:val="20"/>
        </w:rPr>
        <w:t>signage.</w:t>
      </w:r>
    </w:p>
    <w:p w:rsidR="00DC6B16" w:rsidRPr="005756B5" w:rsidRDefault="00DC6B16" w:rsidP="00DC6B16">
      <w:pPr>
        <w:spacing w:after="10"/>
        <w:rPr>
          <w:rFonts w:ascii="Calibri" w:hAnsi="Calibri"/>
          <w:sz w:val="20"/>
        </w:rPr>
      </w:pPr>
    </w:p>
    <w:p w:rsidR="00DC6B16" w:rsidRPr="00D30B0C" w:rsidRDefault="00DC6B16" w:rsidP="00DC6B16">
      <w:pPr>
        <w:spacing w:after="10"/>
        <w:ind w:left="90" w:hanging="90"/>
        <w:rPr>
          <w:rFonts w:ascii="Calibri" w:hAnsi="Calibri"/>
          <w:b/>
          <w:color w:val="4F6F2D"/>
          <w:sz w:val="20"/>
        </w:rPr>
      </w:pPr>
      <w:r w:rsidRPr="00D30B0C">
        <w:rPr>
          <w:rFonts w:ascii="Calibri" w:hAnsi="Calibri"/>
          <w:b/>
          <w:color w:val="4F6F2D"/>
          <w:sz w:val="20"/>
        </w:rPr>
        <w:t>ANN THERESE BERTSCH</w:t>
      </w:r>
    </w:p>
    <w:p w:rsidR="00DC6B16" w:rsidRDefault="00DC6B16" w:rsidP="00DC6B16">
      <w:pPr>
        <w:spacing w:after="10"/>
        <w:ind w:left="90" w:hanging="90"/>
        <w:rPr>
          <w:rFonts w:ascii="Calibri" w:hAnsi="Calibri"/>
          <w:sz w:val="20"/>
        </w:rPr>
      </w:pPr>
      <w:r w:rsidRPr="00191541">
        <w:rPr>
          <w:rFonts w:ascii="Calibri" w:hAnsi="Calibri"/>
          <w:b/>
          <w:sz w:val="20"/>
        </w:rPr>
        <w:t>www.TreeRays.com</w:t>
      </w:r>
      <w:r w:rsidR="006B4317">
        <w:rPr>
          <w:rFonts w:ascii="Calibri" w:hAnsi="Calibri"/>
          <w:sz w:val="20"/>
        </w:rPr>
        <w:t xml:space="preserve"> </w:t>
      </w:r>
    </w:p>
    <w:p w:rsidR="003A0681" w:rsidRDefault="00DC6B16" w:rsidP="00DC6B16">
      <w:pPr>
        <w:spacing w:after="10"/>
        <w:ind w:left="90" w:hanging="9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(6</w:t>
      </w:r>
      <w:r w:rsidRPr="006F36C0">
        <w:rPr>
          <w:rFonts w:ascii="Calibri" w:hAnsi="Calibri"/>
          <w:b/>
          <w:sz w:val="20"/>
        </w:rPr>
        <w:t xml:space="preserve">12) 386-3297 </w:t>
      </w:r>
    </w:p>
    <w:p w:rsidR="003A0681" w:rsidRDefault="003A0681" w:rsidP="00DC6B16">
      <w:pPr>
        <w:spacing w:after="10"/>
        <w:ind w:left="90" w:hanging="90"/>
        <w:rPr>
          <w:rFonts w:ascii="Calibri" w:hAnsi="Calibri"/>
          <w:sz w:val="20"/>
        </w:rPr>
      </w:pPr>
      <w:r w:rsidRPr="003A0681">
        <w:rPr>
          <w:rFonts w:ascii="Calibri" w:hAnsi="Calibri"/>
          <w:b/>
          <w:sz w:val="20"/>
        </w:rPr>
        <w:t>ann4419@comcast.net</w:t>
      </w:r>
    </w:p>
    <w:p w:rsidR="00DC6B16" w:rsidRPr="005756B5" w:rsidRDefault="00DC6B16" w:rsidP="00DC6B16">
      <w:pPr>
        <w:spacing w:after="10"/>
        <w:ind w:left="90" w:hanging="90"/>
        <w:rPr>
          <w:rFonts w:ascii="Calibri" w:hAnsi="Calibri"/>
          <w:sz w:val="20"/>
        </w:rPr>
      </w:pPr>
      <w:r w:rsidRPr="005756B5">
        <w:rPr>
          <w:rFonts w:ascii="Calibri" w:hAnsi="Calibri"/>
          <w:sz w:val="20"/>
        </w:rPr>
        <w:t>4419 Amble Circle • Arden Hills, MN 55112</w:t>
      </w:r>
    </w:p>
    <w:p w:rsidR="00DC6B16" w:rsidRPr="001873A9" w:rsidRDefault="00DC6B16" w:rsidP="00DC6B16">
      <w:pPr>
        <w:rPr>
          <w:rFonts w:ascii="Calibri" w:hAnsi="Calibri"/>
          <w:sz w:val="20"/>
        </w:rPr>
      </w:pPr>
    </w:p>
    <w:sectPr w:rsidR="00DC6B16" w:rsidRPr="001873A9" w:rsidSect="00DC6B16">
      <w:footerReference w:type="even" r:id="rId9"/>
      <w:footerReference w:type="default" r:id="rId10"/>
      <w:pgSz w:w="12240" w:h="15840"/>
      <w:pgMar w:top="864" w:right="864" w:bottom="432" w:left="79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86" w:rsidRDefault="003700FE" w:rsidP="00DC6B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40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086" w:rsidRDefault="005E408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86" w:rsidRPr="001C0392" w:rsidRDefault="003700FE" w:rsidP="00DC6B16">
    <w:pPr>
      <w:pStyle w:val="Footer"/>
      <w:framePr w:wrap="around" w:vAnchor="text" w:hAnchor="margin" w:xAlign="center" w:y="1"/>
      <w:rPr>
        <w:rStyle w:val="PageNumber"/>
      </w:rPr>
    </w:pPr>
    <w:r w:rsidRPr="001C0392">
      <w:rPr>
        <w:rStyle w:val="PageNumber"/>
        <w:sz w:val="18"/>
      </w:rPr>
      <w:fldChar w:fldCharType="begin"/>
    </w:r>
    <w:r w:rsidR="005E4086" w:rsidRPr="001C0392">
      <w:rPr>
        <w:rStyle w:val="PageNumber"/>
        <w:sz w:val="18"/>
      </w:rPr>
      <w:instrText xml:space="preserve">PAGE  </w:instrText>
    </w:r>
    <w:r w:rsidRPr="001C0392">
      <w:rPr>
        <w:rStyle w:val="PageNumber"/>
        <w:sz w:val="18"/>
      </w:rPr>
      <w:fldChar w:fldCharType="separate"/>
    </w:r>
    <w:r w:rsidR="00FE0649">
      <w:rPr>
        <w:rStyle w:val="PageNumber"/>
        <w:noProof/>
        <w:sz w:val="18"/>
      </w:rPr>
      <w:t>1</w:t>
    </w:r>
    <w:r w:rsidRPr="001C0392">
      <w:rPr>
        <w:rStyle w:val="PageNumber"/>
        <w:sz w:val="18"/>
      </w:rPr>
      <w:fldChar w:fldCharType="end"/>
    </w:r>
  </w:p>
  <w:p w:rsidR="005E4086" w:rsidRDefault="005E4086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0D8"/>
    <w:multiLevelType w:val="multilevel"/>
    <w:tmpl w:val="5F88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A40CB"/>
    <w:multiLevelType w:val="multilevel"/>
    <w:tmpl w:val="F8E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/>
  <w:rsids>
    <w:rsidRoot w:val="00D4011D"/>
    <w:rsid w:val="00121CE8"/>
    <w:rsid w:val="00180E79"/>
    <w:rsid w:val="002F7CC7"/>
    <w:rsid w:val="003006E7"/>
    <w:rsid w:val="003257BF"/>
    <w:rsid w:val="00344515"/>
    <w:rsid w:val="003700FE"/>
    <w:rsid w:val="0037495B"/>
    <w:rsid w:val="00376E4E"/>
    <w:rsid w:val="003A0681"/>
    <w:rsid w:val="003A107E"/>
    <w:rsid w:val="003C592D"/>
    <w:rsid w:val="0043075F"/>
    <w:rsid w:val="00483F8F"/>
    <w:rsid w:val="004D1B8F"/>
    <w:rsid w:val="005049A7"/>
    <w:rsid w:val="005B3893"/>
    <w:rsid w:val="005C0895"/>
    <w:rsid w:val="005E4086"/>
    <w:rsid w:val="00696C5B"/>
    <w:rsid w:val="006B4317"/>
    <w:rsid w:val="006D0B2E"/>
    <w:rsid w:val="00863744"/>
    <w:rsid w:val="008A3B19"/>
    <w:rsid w:val="009B5984"/>
    <w:rsid w:val="009E6AAD"/>
    <w:rsid w:val="00A0348A"/>
    <w:rsid w:val="00AE4BD0"/>
    <w:rsid w:val="00B8572E"/>
    <w:rsid w:val="00B97592"/>
    <w:rsid w:val="00C275FB"/>
    <w:rsid w:val="00D06C2E"/>
    <w:rsid w:val="00D4011D"/>
    <w:rsid w:val="00DC6B16"/>
    <w:rsid w:val="00DE6214"/>
    <w:rsid w:val="00E25BA5"/>
    <w:rsid w:val="00ED30F2"/>
    <w:rsid w:val="00F42894"/>
    <w:rsid w:val="00FC43B7"/>
    <w:rsid w:val="00FE0649"/>
  </w:rsids>
  <m:mathPr>
    <m:mathFont m:val="85 Helvetica Heav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Medium Grid 2 Accent 3" w:uiPriority="68"/>
  </w:latentStyles>
  <w:style w:type="paragraph" w:default="1" w:styleId="Normal">
    <w:name w:val="Normal"/>
    <w:qFormat/>
    <w:rsid w:val="00715A10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313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2F3"/>
    <w:rPr>
      <w:color w:val="0000FF"/>
      <w:u w:val="single"/>
    </w:rPr>
  </w:style>
  <w:style w:type="paragraph" w:styleId="Footer">
    <w:name w:val="footer"/>
    <w:basedOn w:val="Normal"/>
    <w:link w:val="FooterChar"/>
    <w:rsid w:val="00AA6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F06"/>
  </w:style>
  <w:style w:type="character" w:styleId="PageNumber">
    <w:name w:val="page number"/>
    <w:basedOn w:val="DefaultParagraphFont"/>
    <w:rsid w:val="00AA6F06"/>
  </w:style>
  <w:style w:type="paragraph" w:styleId="Header">
    <w:name w:val="header"/>
    <w:basedOn w:val="Normal"/>
    <w:link w:val="HeaderChar"/>
    <w:rsid w:val="00AA6F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F06"/>
  </w:style>
  <w:style w:type="character" w:styleId="FollowedHyperlink">
    <w:name w:val="FollowedHyperlink"/>
    <w:basedOn w:val="DefaultParagraphFont"/>
    <w:rsid w:val="00191541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01E12"/>
  </w:style>
  <w:style w:type="paragraph" w:styleId="TOC2">
    <w:name w:val="toc 2"/>
    <w:basedOn w:val="Normal"/>
    <w:next w:val="Normal"/>
    <w:autoRedefine/>
    <w:uiPriority w:val="39"/>
    <w:rsid w:val="00701E12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701E12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701E12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701E12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701E12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701E12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701E12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701E12"/>
    <w:pPr>
      <w:ind w:left="1920"/>
    </w:pPr>
  </w:style>
  <w:style w:type="table" w:styleId="MediumGrid2-Accent3">
    <w:name w:val="Medium Grid 2 Accent 3"/>
    <w:basedOn w:val="TableNormal"/>
    <w:uiPriority w:val="68"/>
    <w:rsid w:val="00D65E5B"/>
    <w:rPr>
      <w:rFonts w:ascii="Calibri" w:eastAsia="Times New Roman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1555</Words>
  <Characters>8866</Characters>
  <Application>Microsoft Macintosh Word</Application>
  <DocSecurity>0</DocSecurity>
  <Lines>73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Bertsch</dc:creator>
  <cp:keywords/>
  <cp:lastModifiedBy>Ann Bertsch</cp:lastModifiedBy>
  <cp:revision>6</cp:revision>
  <cp:lastPrinted>2014-04-15T00:52:00Z</cp:lastPrinted>
  <dcterms:created xsi:type="dcterms:W3CDTF">2018-07-13T21:40:00Z</dcterms:created>
  <dcterms:modified xsi:type="dcterms:W3CDTF">2018-07-13T21:45:00Z</dcterms:modified>
</cp:coreProperties>
</file>